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AA5" w:rsidRPr="00FB0F72" w:rsidRDefault="002850B9" w:rsidP="00506AA5">
      <w:pPr>
        <w:rPr>
          <w:noProof w:val="0"/>
        </w:rPr>
      </w:pPr>
      <w:r w:rsidRPr="00FB0F72">
        <w:rPr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93FF9" wp14:editId="3E9805BB">
                <wp:simplePos x="0" y="0"/>
                <wp:positionH relativeFrom="column">
                  <wp:posOffset>5436566</wp:posOffset>
                </wp:positionH>
                <wp:positionV relativeFrom="paragraph">
                  <wp:posOffset>10878</wp:posOffset>
                </wp:positionV>
                <wp:extent cx="770240" cy="594149"/>
                <wp:effectExtent l="0" t="0" r="11430" b="158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40" cy="594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CFD" w:rsidRPr="002850B9" w:rsidRDefault="00353CFD">
                            <w:pPr>
                              <w:rPr>
                                <w:i/>
                                <w:color w:val="BFBFBF" w:themeColor="background1" w:themeShade="BF"/>
                                <w:sz w:val="40"/>
                                <w:szCs w:val="20"/>
                              </w:rPr>
                            </w:pPr>
                            <w:r w:rsidRPr="002850B9">
                              <w:rPr>
                                <w:i/>
                                <w:color w:val="BFBFBF" w:themeColor="background1" w:themeShade="BF"/>
                                <w:sz w:val="4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93FF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8.1pt;margin-top:.85pt;width:60.65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3nbKAIAAEoEAAAOAAAAZHJzL2Uyb0RvYy54bWysVNuO0zAQfUfiHyy/06Slpduo6WrpUoS0&#10;wEoLH+A4TmOt7TG226R8/Y6dbCm3F0QeLI9nfDxzzkzW171W5Cicl2BKOp3klAjDoZZmX9KvX3av&#10;rijxgZmaKTCipCfh6fXm5Yt1ZwsxgxZULRxBEOOLzpa0DcEWWeZ5KzTzE7DCoLMBp1lA0+2z2rEO&#10;0bXKZnn+JuvA1dYBF97j6e3gpJuE3zSCh89N40UgqqSYW0irS2sV12yzZsXeMdtKPqbB/iELzaTB&#10;R89QtywwcnDyNygtuQMPTZhw0Bk0jeQi1YDVTPNfqnlomRWpFiTH2zNN/v/B8k/He0dkXdLX+ZIS&#10;wzSKdA9KkCAefYBOkFkkqbO+wNgHi9Ghfws9ip0K9vYO+KMnBrYtM3tx4xx0rWA1JjmNN7OLqwOO&#10;jyBV9xFqfIsdAiSgvnE6MoicEERHsU5ngUQfCMfD5TKfzdHD0bVYzafzVXqBFc+XrfPhvQBN4qak&#10;DvVP4Ox450NMhhXPIfEtD0rWO6lUMty+2ipHjgx7ZZe+Ef2nMGVIV9LVYrYY6v8rRJ6+P0FoGbDp&#10;ldQlvToHsSKy9s7UqSUDk2rYY8rKjDRG5gYOQ1/1oywV1Cck1MHQ3DiMuGnBfaekw8Yuqf92YE5Q&#10;oj4YFGU1nUcKQzLmi+UMDXfpqS49zHCEKmmgZNhuQ5qeSJiBGxSvkYnYqPKQyZgrNmziexyuOBGX&#10;dor68QvYPAEAAP//AwBQSwMEFAAGAAgAAAAhAI54XH7eAAAACAEAAA8AAABkcnMvZG93bnJldi54&#10;bWxMj8FOwzAMhu9IvENkJC6IpWy03UrTCSGB4AbbBNes9dqKxClJ1pW3x5zgZuv/9flzuZ6sESP6&#10;0DtScDNLQCDVrumpVbDbPl4vQYSoqdHGESr4xgDr6vys1EXjTvSG4ya2giEUCq2gi3EopAx1h1aH&#10;mRuQODs4b3Xk1bey8frEcGvkPEkyaXVPfKHTAz50WH9ujlbB8vZ5/Agvi9f3OjuYVbzKx6cvr9Tl&#10;xXR/ByLiFP/K8KvP6lCx094dqQnCMCPN5lzlIAfB+SrPUxB7HtIFyKqU/x+ofgAAAP//AwBQSwEC&#10;LQAUAAYACAAAACEAtoM4kv4AAADhAQAAEwAAAAAAAAAAAAAAAAAAAAAAW0NvbnRlbnRfVHlwZXNd&#10;LnhtbFBLAQItABQABgAIAAAAIQA4/SH/1gAAAJQBAAALAAAAAAAAAAAAAAAAAC8BAABfcmVscy8u&#10;cmVsc1BLAQItABQABgAIAAAAIQA0A3nbKAIAAEoEAAAOAAAAAAAAAAAAAAAAAC4CAABkcnMvZTJv&#10;RG9jLnhtbFBLAQItABQABgAIAAAAIQCOeFx+3gAAAAgBAAAPAAAAAAAAAAAAAAAAAIIEAABkcnMv&#10;ZG93bnJldi54bWxQSwUGAAAAAAQABADzAAAAjQUAAAAA&#10;">
                <v:textbox>
                  <w:txbxContent>
                    <w:p w:rsidR="00353CFD" w:rsidRPr="002850B9" w:rsidRDefault="00353CFD">
                      <w:pPr>
                        <w:rPr>
                          <w:i/>
                          <w:color w:val="BFBFBF" w:themeColor="background1" w:themeShade="BF"/>
                          <w:sz w:val="40"/>
                          <w:szCs w:val="20"/>
                        </w:rPr>
                      </w:pPr>
                      <w:r w:rsidRPr="002850B9">
                        <w:rPr>
                          <w:i/>
                          <w:color w:val="BFBFBF" w:themeColor="background1" w:themeShade="BF"/>
                          <w:sz w:val="40"/>
                          <w:szCs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506AA5" w:rsidRPr="00FB0F72" w:rsidRDefault="00506AA5" w:rsidP="00506AA5">
      <w:pPr>
        <w:rPr>
          <w:noProof w:val="0"/>
        </w:rPr>
      </w:pPr>
    </w:p>
    <w:p w:rsidR="00A7003E" w:rsidRPr="00FB0F72" w:rsidRDefault="00936A38">
      <w:pPr>
        <w:pStyle w:val="Nagwek1"/>
        <w:rPr>
          <w:sz w:val="28"/>
        </w:rPr>
      </w:pPr>
      <w:r w:rsidRPr="00FB0F72">
        <w:rPr>
          <w:sz w:val="28"/>
        </w:rPr>
        <w:t>S</w:t>
      </w:r>
      <w:r w:rsidR="00A936B1" w:rsidRPr="00FB0F72">
        <w:rPr>
          <w:sz w:val="28"/>
        </w:rPr>
        <w:t>PRAWOZDANIE MERYTORYCZNE</w:t>
      </w:r>
    </w:p>
    <w:p w:rsidR="00A7003E" w:rsidRPr="00FB0F72" w:rsidRDefault="00A936B1">
      <w:pPr>
        <w:pStyle w:val="Nagwek1"/>
        <w:spacing w:line="240" w:lineRule="auto"/>
        <w:rPr>
          <w:szCs w:val="24"/>
        </w:rPr>
      </w:pPr>
      <w:r w:rsidRPr="00FB0F72">
        <w:t xml:space="preserve">z realizacji zadania na rzecz postępu biologicznego w produkcji roślinnej </w:t>
      </w:r>
      <w:r w:rsidR="00936A38" w:rsidRPr="00FB0F72">
        <w:t xml:space="preserve">w </w:t>
      </w:r>
      <w:r w:rsidR="000B3B8B" w:rsidRPr="00FB0F72">
        <w:t xml:space="preserve">2014 </w:t>
      </w:r>
      <w:r w:rsidR="00936A38" w:rsidRPr="00FB0F72">
        <w:t>roku</w:t>
      </w:r>
    </w:p>
    <w:p w:rsidR="00A7003E" w:rsidRPr="00FB0F72" w:rsidRDefault="00A7003E">
      <w:pPr>
        <w:jc w:val="center"/>
        <w:rPr>
          <w:noProof w:val="0"/>
        </w:rPr>
      </w:pPr>
    </w:p>
    <w:p w:rsidR="00A7003E" w:rsidRPr="00FB0F72" w:rsidRDefault="00A7003E">
      <w:pPr>
        <w:pStyle w:val="Tekstpodstawowy2"/>
        <w:spacing w:line="360" w:lineRule="auto"/>
      </w:pPr>
    </w:p>
    <w:p w:rsidR="00A7003E" w:rsidRPr="00FB0F72" w:rsidRDefault="00A7003E">
      <w:pPr>
        <w:pStyle w:val="Tekstpodstawowy2"/>
        <w:spacing w:line="360" w:lineRule="auto"/>
        <w:jc w:val="left"/>
        <w:rPr>
          <w:b/>
          <w:bCs w:val="0"/>
        </w:rPr>
      </w:pPr>
      <w:r w:rsidRPr="00FB0F72">
        <w:rPr>
          <w:b/>
          <w:bCs w:val="0"/>
        </w:rPr>
        <w:t xml:space="preserve">A. </w:t>
      </w:r>
      <w:r w:rsidR="009936E3" w:rsidRPr="00FB0F72">
        <w:rPr>
          <w:b/>
          <w:bCs w:val="0"/>
        </w:rPr>
        <w:t xml:space="preserve">INFORMACJE OGÓLNE </w:t>
      </w:r>
    </w:p>
    <w:tbl>
      <w:tblPr>
        <w:tblW w:w="1008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9936E3" w:rsidRPr="00FB0F72" w:rsidTr="00AA6777">
        <w:trPr>
          <w:cantSplit/>
          <w:trHeight w:val="491"/>
        </w:trPr>
        <w:tc>
          <w:tcPr>
            <w:tcW w:w="10080" w:type="dxa"/>
            <w:vAlign w:val="center"/>
          </w:tcPr>
          <w:p w:rsidR="009936E3" w:rsidRPr="00FB0F72" w:rsidRDefault="009936E3" w:rsidP="00C62D45">
            <w:pPr>
              <w:pStyle w:val="Tekstpodstawowy2"/>
              <w:tabs>
                <w:tab w:val="left" w:pos="1980"/>
              </w:tabs>
              <w:ind w:right="-471"/>
              <w:jc w:val="left"/>
              <w:rPr>
                <w:sz w:val="22"/>
                <w:szCs w:val="22"/>
              </w:rPr>
            </w:pPr>
            <w:r w:rsidRPr="00FB0F72">
              <w:rPr>
                <w:sz w:val="22"/>
                <w:szCs w:val="22"/>
              </w:rPr>
              <w:t>Tytuł zadania</w:t>
            </w:r>
            <w:r w:rsidR="000B3B8B" w:rsidRPr="00FB0F72">
              <w:rPr>
                <w:sz w:val="22"/>
                <w:szCs w:val="22"/>
              </w:rPr>
              <w:t xml:space="preserve"> </w:t>
            </w:r>
            <w:r w:rsidR="000B3B8B" w:rsidRPr="00FB0F72">
              <w:rPr>
                <w:b/>
                <w:sz w:val="22"/>
                <w:szCs w:val="22"/>
              </w:rPr>
              <w:t>Identyfikacja efektywnych genów odporności na wybrane choroby wirusowe i grzybowe pszenicy zwyczajnej</w:t>
            </w:r>
          </w:p>
        </w:tc>
      </w:tr>
      <w:tr w:rsidR="009936E3" w:rsidRPr="00FB0F72" w:rsidTr="00AA6777">
        <w:trPr>
          <w:trHeight w:val="567"/>
        </w:trPr>
        <w:tc>
          <w:tcPr>
            <w:tcW w:w="10080" w:type="dxa"/>
            <w:vAlign w:val="center"/>
          </w:tcPr>
          <w:p w:rsidR="009936E3" w:rsidRPr="00FB0F72" w:rsidRDefault="009936E3" w:rsidP="000B3B8B">
            <w:pPr>
              <w:pStyle w:val="Tekstpodstawowy"/>
              <w:tabs>
                <w:tab w:val="left" w:pos="1980"/>
                <w:tab w:val="left" w:pos="3708"/>
              </w:tabs>
              <w:rPr>
                <w:rFonts w:ascii="Times New Roman" w:hAnsi="Times New Roman"/>
                <w:i/>
                <w:sz w:val="18"/>
                <w:szCs w:val="18"/>
              </w:rPr>
            </w:pPr>
            <w:r w:rsidRPr="00FB0F72">
              <w:rPr>
                <w:rFonts w:ascii="Times New Roman" w:hAnsi="Times New Roman"/>
                <w:sz w:val="22"/>
              </w:rPr>
              <w:t xml:space="preserve">Numer zadania </w:t>
            </w:r>
            <w:r w:rsidR="000B3B8B" w:rsidRPr="00FB0F72">
              <w:rPr>
                <w:rFonts w:ascii="Times New Roman" w:hAnsi="Times New Roman"/>
                <w:i/>
                <w:sz w:val="22"/>
              </w:rPr>
              <w:t>7</w:t>
            </w:r>
          </w:p>
        </w:tc>
      </w:tr>
      <w:tr w:rsidR="009936E3" w:rsidRPr="00FB0F72" w:rsidTr="00AA6777">
        <w:trPr>
          <w:trHeight w:val="567"/>
        </w:trPr>
        <w:tc>
          <w:tcPr>
            <w:tcW w:w="10080" w:type="dxa"/>
            <w:vAlign w:val="center"/>
          </w:tcPr>
          <w:p w:rsidR="009936E3" w:rsidRPr="00FB0F72" w:rsidRDefault="009936E3" w:rsidP="00717180">
            <w:pPr>
              <w:pStyle w:val="Tekstpodstawowy"/>
              <w:tabs>
                <w:tab w:val="left" w:pos="1980"/>
                <w:tab w:val="left" w:pos="3708"/>
              </w:tabs>
              <w:rPr>
                <w:rFonts w:ascii="Times New Roman" w:hAnsi="Times New Roman"/>
                <w:sz w:val="22"/>
              </w:rPr>
            </w:pPr>
            <w:r w:rsidRPr="00FB0F72">
              <w:rPr>
                <w:rFonts w:ascii="Times New Roman" w:hAnsi="Times New Roman"/>
                <w:sz w:val="22"/>
              </w:rPr>
              <w:t xml:space="preserve">Planowany okres realizacji zadania </w:t>
            </w:r>
            <w:r w:rsidR="000B3B8B" w:rsidRPr="00FB0F72">
              <w:rPr>
                <w:rFonts w:ascii="Times New Roman" w:hAnsi="Times New Roman"/>
                <w:b/>
                <w:szCs w:val="24"/>
                <w:lang w:eastAsia="pl-PL"/>
              </w:rPr>
              <w:t>12 miesięcy</w:t>
            </w:r>
          </w:p>
        </w:tc>
      </w:tr>
      <w:tr w:rsidR="009936E3" w:rsidRPr="00FB0F72" w:rsidTr="00AA6777">
        <w:trPr>
          <w:cantSplit/>
          <w:trHeight w:val="390"/>
        </w:trPr>
        <w:tc>
          <w:tcPr>
            <w:tcW w:w="10080" w:type="dxa"/>
            <w:vMerge w:val="restart"/>
            <w:vAlign w:val="center"/>
          </w:tcPr>
          <w:p w:rsidR="009936E3" w:rsidRPr="00FB0F72" w:rsidRDefault="009936E3" w:rsidP="00F95388">
            <w:pPr>
              <w:pStyle w:val="Tekstpodstawowy"/>
              <w:rPr>
                <w:rFonts w:ascii="Times New Roman" w:hAnsi="Times New Roman"/>
                <w:b/>
                <w:bCs/>
                <w:sz w:val="22"/>
              </w:rPr>
            </w:pPr>
            <w:r w:rsidRPr="00FB0F72">
              <w:rPr>
                <w:rFonts w:ascii="Times New Roman" w:hAnsi="Times New Roman"/>
                <w:sz w:val="22"/>
              </w:rPr>
              <w:t xml:space="preserve">Planowane nakłady w zł  </w:t>
            </w:r>
            <w:r w:rsidR="000B3B8B" w:rsidRPr="00FB0F72">
              <w:rPr>
                <w:rFonts w:ascii="Times New Roman" w:hAnsi="Times New Roman"/>
                <w:b/>
                <w:bCs/>
                <w:szCs w:val="24"/>
                <w:lang w:eastAsia="pl-PL"/>
              </w:rPr>
              <w:t>200 000</w:t>
            </w:r>
          </w:p>
        </w:tc>
      </w:tr>
      <w:tr w:rsidR="009936E3" w:rsidRPr="00FB0F72" w:rsidTr="00F95388">
        <w:trPr>
          <w:cantSplit/>
          <w:trHeight w:val="345"/>
        </w:trPr>
        <w:tc>
          <w:tcPr>
            <w:tcW w:w="10080" w:type="dxa"/>
            <w:vMerge/>
          </w:tcPr>
          <w:p w:rsidR="009936E3" w:rsidRPr="00FB0F72" w:rsidRDefault="009936E3" w:rsidP="00710579">
            <w:pPr>
              <w:pStyle w:val="Tekstpodstawowy"/>
              <w:spacing w:line="36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</w:tbl>
    <w:p w:rsidR="00A7003E" w:rsidRPr="00FB0F72" w:rsidRDefault="00A7003E">
      <w:pPr>
        <w:pStyle w:val="Nagwek6"/>
        <w:rPr>
          <w:rFonts w:eastAsia="Arial Unicode MS"/>
        </w:rPr>
      </w:pPr>
    </w:p>
    <w:p w:rsidR="009936E3" w:rsidRPr="00FB0F72" w:rsidRDefault="009936E3" w:rsidP="009936E3">
      <w:pPr>
        <w:pStyle w:val="Tekstpodstawowy2"/>
        <w:spacing w:line="360" w:lineRule="auto"/>
        <w:jc w:val="left"/>
        <w:rPr>
          <w:b/>
          <w:bCs w:val="0"/>
        </w:rPr>
      </w:pPr>
      <w:r w:rsidRPr="00FB0F72">
        <w:rPr>
          <w:b/>
        </w:rPr>
        <w:t>B. DANE WNIOSKODAWCY</w:t>
      </w:r>
    </w:p>
    <w:p w:rsidR="009936E3" w:rsidRPr="00FB0F72" w:rsidRDefault="009936E3" w:rsidP="009936E3">
      <w:pPr>
        <w:rPr>
          <w:rFonts w:eastAsia="Arial Unicode MS"/>
          <w:b/>
          <w:noProof w:val="0"/>
        </w:rPr>
      </w:pPr>
    </w:p>
    <w:tbl>
      <w:tblPr>
        <w:tblW w:w="100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A7003E" w:rsidRPr="00FB0F72" w:rsidTr="00CA499A">
        <w:tc>
          <w:tcPr>
            <w:tcW w:w="10080" w:type="dxa"/>
          </w:tcPr>
          <w:p w:rsidR="00A7003E" w:rsidRPr="00FB0F72" w:rsidRDefault="00B24196" w:rsidP="000B3B8B">
            <w:pPr>
              <w:spacing w:before="120" w:line="360" w:lineRule="auto"/>
              <w:rPr>
                <w:noProof w:val="0"/>
                <w:sz w:val="20"/>
              </w:rPr>
            </w:pPr>
            <w:r w:rsidRPr="00FB0F72">
              <w:rPr>
                <w:noProof w:val="0"/>
                <w:sz w:val="22"/>
              </w:rPr>
              <w:t xml:space="preserve">Imię i nazwisko osoby </w:t>
            </w:r>
            <w:r w:rsidR="00901CAA" w:rsidRPr="00FB0F72">
              <w:rPr>
                <w:noProof w:val="0"/>
                <w:sz w:val="22"/>
              </w:rPr>
              <w:t>reprezentującej jednostkę badawczą,</w:t>
            </w:r>
            <w:r w:rsidRPr="00FB0F72">
              <w:rPr>
                <w:noProof w:val="0"/>
                <w:sz w:val="22"/>
              </w:rPr>
              <w:t xml:space="preserve"> tytuł lub stopień naukowy, stanowisko, n</w:t>
            </w:r>
            <w:r w:rsidR="00AA6777" w:rsidRPr="00FB0F72">
              <w:rPr>
                <w:noProof w:val="0"/>
                <w:sz w:val="22"/>
              </w:rPr>
              <w:t>azwa i </w:t>
            </w:r>
            <w:r w:rsidR="00A7003E" w:rsidRPr="00FB0F72">
              <w:rPr>
                <w:noProof w:val="0"/>
                <w:sz w:val="22"/>
              </w:rPr>
              <w:t xml:space="preserve">adres jednostki </w:t>
            </w:r>
            <w:r w:rsidRPr="00FB0F72">
              <w:rPr>
                <w:noProof w:val="0"/>
                <w:sz w:val="22"/>
              </w:rPr>
              <w:t>badawczej, telefon, fax</w:t>
            </w:r>
            <w:r w:rsidR="0055633A" w:rsidRPr="00FB0F72">
              <w:rPr>
                <w:noProof w:val="0"/>
                <w:sz w:val="22"/>
              </w:rPr>
              <w:t>)</w:t>
            </w:r>
            <w:r w:rsidR="00A7003E" w:rsidRPr="00FB0F72">
              <w:rPr>
                <w:noProof w:val="0"/>
                <w:sz w:val="22"/>
              </w:rPr>
              <w:br/>
            </w:r>
            <w:r w:rsidR="000B3B8B" w:rsidRPr="00FB0F72">
              <w:rPr>
                <w:b/>
                <w:noProof w:val="0"/>
              </w:rPr>
              <w:t xml:space="preserve">Leonard Ziemiański, </w:t>
            </w:r>
            <w:proofErr w:type="spellStart"/>
            <w:r w:rsidR="000B3B8B" w:rsidRPr="00FB0F72">
              <w:rPr>
                <w:b/>
                <w:noProof w:val="0"/>
              </w:rPr>
              <w:t>prof.dr</w:t>
            </w:r>
            <w:proofErr w:type="spellEnd"/>
            <w:r w:rsidR="000B3B8B" w:rsidRPr="00FB0F72">
              <w:rPr>
                <w:b/>
                <w:noProof w:val="0"/>
              </w:rPr>
              <w:t xml:space="preserve"> </w:t>
            </w:r>
            <w:proofErr w:type="spellStart"/>
            <w:r w:rsidR="000B3B8B" w:rsidRPr="00FB0F72">
              <w:rPr>
                <w:b/>
                <w:noProof w:val="0"/>
              </w:rPr>
              <w:t>hab.inż</w:t>
            </w:r>
            <w:proofErr w:type="spellEnd"/>
            <w:r w:rsidR="000B3B8B" w:rsidRPr="00FB0F72">
              <w:rPr>
                <w:b/>
                <w:noProof w:val="0"/>
              </w:rPr>
              <w:t>. Prorektor ds. Nauki, Politechnika Rzeszowska im. Ignacego Łukasiewicza, Al. Powstańców Warszawy 12, 35-959 Rzeszów, tel. (+48 17) 865 12 47, tel./fax (+48 17) 854-23-40</w:t>
            </w:r>
          </w:p>
        </w:tc>
      </w:tr>
    </w:tbl>
    <w:p w:rsidR="00A7003E" w:rsidRPr="00FB0F72" w:rsidRDefault="00A7003E">
      <w:pPr>
        <w:pStyle w:val="Tekstpodstawowy2"/>
        <w:spacing w:line="360" w:lineRule="auto"/>
        <w:jc w:val="left"/>
      </w:pPr>
    </w:p>
    <w:p w:rsidR="00A7003E" w:rsidRPr="00FB0F72" w:rsidRDefault="00A7003E">
      <w:pPr>
        <w:pStyle w:val="Tekstpodstawowy2"/>
        <w:spacing w:line="360" w:lineRule="auto"/>
        <w:jc w:val="left"/>
      </w:pPr>
    </w:p>
    <w:p w:rsidR="00A7003E" w:rsidRPr="00FB0F72" w:rsidRDefault="00A7003E">
      <w:pPr>
        <w:pStyle w:val="Tekstpodstawowy2"/>
        <w:spacing w:line="360" w:lineRule="auto"/>
        <w:jc w:val="left"/>
        <w:rPr>
          <w:bCs w:val="0"/>
          <w:szCs w:val="24"/>
        </w:rPr>
      </w:pPr>
    </w:p>
    <w:p w:rsidR="000B3B8B" w:rsidRPr="00FB0F72" w:rsidRDefault="00A7003E" w:rsidP="000B3B8B">
      <w:pPr>
        <w:pStyle w:val="Tekstpodstawowy2"/>
        <w:spacing w:line="360" w:lineRule="auto"/>
        <w:jc w:val="left"/>
        <w:rPr>
          <w:b/>
          <w:bCs w:val="0"/>
        </w:rPr>
      </w:pPr>
      <w:r w:rsidRPr="00FB0F72">
        <w:rPr>
          <w:b/>
          <w:bCs w:val="0"/>
        </w:rPr>
        <w:br w:type="page"/>
      </w:r>
      <w:r w:rsidR="000B3B8B" w:rsidRPr="00FB0F72">
        <w:rPr>
          <w:b/>
          <w:bCs w:val="0"/>
        </w:rPr>
        <w:lastRenderedPageBreak/>
        <w:t>C. INFORMACJA O WYKONAWCACH</w:t>
      </w:r>
    </w:p>
    <w:p w:rsidR="000B3B8B" w:rsidRPr="00FB0F72" w:rsidRDefault="000B3B8B" w:rsidP="000B3B8B">
      <w:pPr>
        <w:pStyle w:val="Tekstpodstawowy22"/>
        <w:spacing w:before="0"/>
        <w:ind w:left="0"/>
        <w:rPr>
          <w:rFonts w:ascii="Times New Roman" w:hAnsi="Times New Roman"/>
          <w:sz w:val="24"/>
          <w:szCs w:val="24"/>
        </w:rPr>
      </w:pPr>
      <w:r w:rsidRPr="00FB0F72">
        <w:rPr>
          <w:rFonts w:ascii="Times New Roman" w:hAnsi="Times New Roman"/>
          <w:sz w:val="24"/>
          <w:szCs w:val="24"/>
        </w:rPr>
        <w:t>1. Zespół badawczy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2948"/>
        <w:gridCol w:w="3021"/>
      </w:tblGrid>
      <w:tr w:rsidR="000B3B8B" w:rsidRPr="00FB0F72" w:rsidTr="00073FD0">
        <w:tc>
          <w:tcPr>
            <w:tcW w:w="5000" w:type="pct"/>
            <w:gridSpan w:val="3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kierownik zadania</w:t>
            </w:r>
          </w:p>
        </w:tc>
      </w:tr>
      <w:tr w:rsidR="000B3B8B" w:rsidRPr="00FB0F72" w:rsidTr="00073FD0">
        <w:tc>
          <w:tcPr>
            <w:tcW w:w="1706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FB0F72">
              <w:rPr>
                <w:rFonts w:ascii="Times New Roman" w:hAnsi="Times New Roman"/>
                <w:sz w:val="20"/>
              </w:rPr>
              <w:t>imię i nazwisko</w:t>
            </w:r>
          </w:p>
        </w:tc>
        <w:tc>
          <w:tcPr>
            <w:tcW w:w="162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FB0F72">
              <w:rPr>
                <w:rFonts w:ascii="Times New Roman" w:hAnsi="Times New Roman"/>
                <w:sz w:val="20"/>
              </w:rPr>
              <w:t>stopień i tytuł naukowy</w:t>
            </w:r>
          </w:p>
        </w:tc>
        <w:tc>
          <w:tcPr>
            <w:tcW w:w="166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FB0F72">
              <w:rPr>
                <w:rFonts w:ascii="Times New Roman" w:hAnsi="Times New Roman"/>
                <w:sz w:val="20"/>
              </w:rPr>
              <w:t>miejsce zatrudnienia</w:t>
            </w:r>
          </w:p>
        </w:tc>
      </w:tr>
      <w:tr w:rsidR="000B3B8B" w:rsidRPr="00FB0F72" w:rsidTr="00073FD0">
        <w:tc>
          <w:tcPr>
            <w:tcW w:w="1706" w:type="pct"/>
          </w:tcPr>
          <w:p w:rsidR="000B3B8B" w:rsidRPr="00FB0F72" w:rsidRDefault="000B3B8B" w:rsidP="00073FD0">
            <w:pPr>
              <w:pStyle w:val="Tekstpodstawowywcity22"/>
              <w:tabs>
                <w:tab w:val="left" w:pos="1953"/>
              </w:tabs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  <w:szCs w:val="24"/>
                <w:lang w:eastAsia="pl-PL"/>
              </w:rPr>
              <w:t>Mirosław Tyrka</w:t>
            </w:r>
            <w:r w:rsidRPr="00FB0F72">
              <w:rPr>
                <w:rFonts w:ascii="Times New Roman" w:hAnsi="Times New Roman"/>
                <w:szCs w:val="24"/>
                <w:lang w:eastAsia="pl-PL"/>
              </w:rPr>
              <w:tab/>
            </w:r>
          </w:p>
        </w:tc>
        <w:tc>
          <w:tcPr>
            <w:tcW w:w="162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Dr hab. inż.</w:t>
            </w:r>
          </w:p>
        </w:tc>
        <w:tc>
          <w:tcPr>
            <w:tcW w:w="166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Politechnika Rzeszowska</w:t>
            </w:r>
          </w:p>
        </w:tc>
      </w:tr>
      <w:tr w:rsidR="000B3B8B" w:rsidRPr="00FB0F72" w:rsidTr="00073FD0">
        <w:tc>
          <w:tcPr>
            <w:tcW w:w="5000" w:type="pct"/>
            <w:gridSpan w:val="3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wykonawcy zadania</w:t>
            </w:r>
          </w:p>
        </w:tc>
      </w:tr>
      <w:tr w:rsidR="000B3B8B" w:rsidRPr="00FB0F72" w:rsidTr="00073FD0">
        <w:tc>
          <w:tcPr>
            <w:tcW w:w="1706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FB0F72">
              <w:rPr>
                <w:rFonts w:ascii="Times New Roman" w:hAnsi="Times New Roman"/>
                <w:sz w:val="20"/>
              </w:rPr>
              <w:t>imię i nazwisko</w:t>
            </w:r>
          </w:p>
        </w:tc>
        <w:tc>
          <w:tcPr>
            <w:tcW w:w="162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FB0F72">
              <w:rPr>
                <w:rFonts w:ascii="Times New Roman" w:hAnsi="Times New Roman"/>
                <w:sz w:val="20"/>
              </w:rPr>
              <w:t>stopień i tytuł naukowy</w:t>
            </w:r>
          </w:p>
        </w:tc>
        <w:tc>
          <w:tcPr>
            <w:tcW w:w="166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FB0F72">
              <w:rPr>
                <w:rFonts w:ascii="Times New Roman" w:hAnsi="Times New Roman"/>
                <w:sz w:val="20"/>
              </w:rPr>
              <w:t>miejsce zatrudnienia</w:t>
            </w:r>
          </w:p>
        </w:tc>
      </w:tr>
      <w:tr w:rsidR="000B3B8B" w:rsidRPr="00FB0F72" w:rsidTr="00073FD0">
        <w:tc>
          <w:tcPr>
            <w:tcW w:w="1706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 xml:space="preserve">Justyna </w:t>
            </w:r>
            <w:proofErr w:type="spellStart"/>
            <w:r w:rsidRPr="00FB0F72">
              <w:rPr>
                <w:rFonts w:ascii="Times New Roman" w:hAnsi="Times New Roman"/>
              </w:rPr>
              <w:t>Buczkowicz</w:t>
            </w:r>
            <w:proofErr w:type="spellEnd"/>
          </w:p>
        </w:tc>
        <w:tc>
          <w:tcPr>
            <w:tcW w:w="162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Mgr inż.</w:t>
            </w:r>
          </w:p>
        </w:tc>
        <w:tc>
          <w:tcPr>
            <w:tcW w:w="166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Politechnika Rzeszowska</w:t>
            </w:r>
          </w:p>
        </w:tc>
      </w:tr>
      <w:tr w:rsidR="000B3B8B" w:rsidRPr="00FB0F72" w:rsidTr="00073FD0">
        <w:tc>
          <w:tcPr>
            <w:tcW w:w="1706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Małgorzata Semik</w:t>
            </w:r>
          </w:p>
        </w:tc>
        <w:tc>
          <w:tcPr>
            <w:tcW w:w="162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Mgr</w:t>
            </w:r>
          </w:p>
        </w:tc>
        <w:tc>
          <w:tcPr>
            <w:tcW w:w="166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Politechnika Rzeszowska</w:t>
            </w:r>
          </w:p>
        </w:tc>
      </w:tr>
      <w:tr w:rsidR="000B3B8B" w:rsidRPr="00FB0F72" w:rsidTr="00073FD0">
        <w:tc>
          <w:tcPr>
            <w:tcW w:w="1706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Dorota Tyrka</w:t>
            </w:r>
          </w:p>
        </w:tc>
        <w:tc>
          <w:tcPr>
            <w:tcW w:w="162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Mgr inż.</w:t>
            </w:r>
          </w:p>
        </w:tc>
        <w:tc>
          <w:tcPr>
            <w:tcW w:w="166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Politechnika Rzeszowska</w:t>
            </w:r>
          </w:p>
        </w:tc>
      </w:tr>
    </w:tbl>
    <w:p w:rsidR="000B3B8B" w:rsidRPr="00FB0F72" w:rsidRDefault="000B3B8B" w:rsidP="000B3B8B">
      <w:pPr>
        <w:pStyle w:val="Tekstpodstawowy22"/>
        <w:spacing w:before="0"/>
        <w:ind w:left="0"/>
        <w:rPr>
          <w:rFonts w:ascii="Times New Roman" w:hAnsi="Times New Roman"/>
          <w:sz w:val="24"/>
          <w:szCs w:val="22"/>
        </w:rPr>
      </w:pPr>
      <w:r w:rsidRPr="00FB0F72">
        <w:rPr>
          <w:rFonts w:ascii="Times New Roman" w:hAnsi="Times New Roman"/>
          <w:sz w:val="24"/>
          <w:szCs w:val="22"/>
        </w:rPr>
        <w:t xml:space="preserve">2. </w:t>
      </w:r>
      <w:r w:rsidRPr="00FB0F72">
        <w:rPr>
          <w:rFonts w:ascii="Times New Roman" w:hAnsi="Times New Roman"/>
          <w:sz w:val="24"/>
          <w:szCs w:val="24"/>
        </w:rPr>
        <w:t>Kierownik zadania</w:t>
      </w:r>
      <w:r w:rsidRPr="00FB0F72">
        <w:rPr>
          <w:rFonts w:ascii="Times New Roman" w:hAnsi="Times New Roman"/>
          <w:sz w:val="22"/>
        </w:rPr>
        <w:t xml:space="preserve"> </w:t>
      </w:r>
      <w:r w:rsidRPr="00FB0F72">
        <w:rPr>
          <w:rFonts w:ascii="Times New Roman" w:hAnsi="Times New Roman"/>
          <w:i/>
          <w:szCs w:val="18"/>
        </w:rPr>
        <w:t>(imię, nazwisko, tytuł lub stopień naukowy, adres do korespondencji, telefon bezpośredni i do sekretariatu jednostki organizacyjnej zatrudniającej kierownika zadania, e-mail kierownika;  telefon do oraz dane osoby, z którą można się kontaktować w razie nieobecności kierownika zadania)</w:t>
      </w:r>
    </w:p>
    <w:p w:rsidR="000B3B8B" w:rsidRPr="00FB0F72" w:rsidRDefault="000B3B8B" w:rsidP="000B3B8B">
      <w:pPr>
        <w:rPr>
          <w:noProof w:val="0"/>
          <w:sz w:val="22"/>
        </w:rPr>
      </w:pPr>
      <w:r w:rsidRPr="00FB0F72">
        <w:rPr>
          <w:noProof w:val="0"/>
        </w:rPr>
        <w:t xml:space="preserve">Mirosław Tyrka, dr hab. inż., al. Powstańców Warszawy 6, 35-959 Rzeszów; </w:t>
      </w:r>
      <w:proofErr w:type="spellStart"/>
      <w:r w:rsidRPr="00FB0F72">
        <w:rPr>
          <w:noProof w:val="0"/>
        </w:rPr>
        <w:t>tel</w:t>
      </w:r>
      <w:r w:rsidRPr="00FB0F72">
        <w:rPr>
          <w:i/>
          <w:noProof w:val="0"/>
        </w:rPr>
        <w:t>.</w:t>
      </w:r>
      <w:r w:rsidRPr="00FB0F72">
        <w:rPr>
          <w:noProof w:val="0"/>
        </w:rPr>
        <w:t>bezp</w:t>
      </w:r>
      <w:proofErr w:type="spellEnd"/>
      <w:r w:rsidRPr="00FB0F72">
        <w:rPr>
          <w:noProof w:val="0"/>
        </w:rPr>
        <w:t xml:space="preserve">. (+48 17) 865 1927; sekretariat (+48 17) 865 1745, e-mail: </w:t>
      </w:r>
      <w:hyperlink r:id="rId8" w:history="1">
        <w:r w:rsidRPr="00FB0F72">
          <w:rPr>
            <w:rStyle w:val="Hipercze"/>
            <w:noProof w:val="0"/>
          </w:rPr>
          <w:t>mtyrka@prz.edu.pl</w:t>
        </w:r>
      </w:hyperlink>
      <w:r w:rsidRPr="00FB0F72">
        <w:rPr>
          <w:rStyle w:val="Hipercze"/>
          <w:noProof w:val="0"/>
        </w:rPr>
        <w:t>,</w:t>
      </w:r>
    </w:p>
    <w:p w:rsidR="00A7003E" w:rsidRPr="00FB0F72" w:rsidRDefault="000B3B8B" w:rsidP="000B3B8B">
      <w:pPr>
        <w:pStyle w:val="Tekstpodstawowy2"/>
        <w:spacing w:line="360" w:lineRule="auto"/>
        <w:jc w:val="left"/>
      </w:pPr>
      <w:r w:rsidRPr="00FB0F72">
        <w:rPr>
          <w:sz w:val="22"/>
        </w:rPr>
        <w:t>Pod nieobecność (+48 17) 2240705</w:t>
      </w:r>
      <w:bookmarkStart w:id="0" w:name="_GoBack"/>
      <w:bookmarkEnd w:id="0"/>
      <w:r w:rsidRPr="00FB0F72">
        <w:t>, Dorota Tyrka</w:t>
      </w:r>
    </w:p>
    <w:p w:rsidR="000B3B8B" w:rsidRPr="00FB0F72" w:rsidRDefault="000B3B8B" w:rsidP="000B3B8B">
      <w:pPr>
        <w:pStyle w:val="Tekstpodstawowy2"/>
        <w:spacing w:line="360" w:lineRule="auto"/>
        <w:jc w:val="left"/>
        <w:rPr>
          <w:i/>
          <w:sz w:val="22"/>
        </w:rPr>
      </w:pPr>
    </w:p>
    <w:p w:rsidR="00A7003E" w:rsidRPr="00FB0F72" w:rsidRDefault="00A7003E">
      <w:pPr>
        <w:pStyle w:val="Tekstpodstawowywcity31"/>
        <w:spacing w:before="0" w:line="360" w:lineRule="auto"/>
        <w:ind w:left="360" w:hanging="360"/>
        <w:rPr>
          <w:rFonts w:ascii="Times New Roman" w:hAnsi="Times New Roman"/>
        </w:rPr>
      </w:pPr>
      <w:r w:rsidRPr="00FB0F72">
        <w:rPr>
          <w:rFonts w:ascii="Times New Roman" w:hAnsi="Times New Roman"/>
        </w:rPr>
        <w:t xml:space="preserve">D. OPIS </w:t>
      </w:r>
      <w:r w:rsidR="00B80465" w:rsidRPr="00FB0F72">
        <w:rPr>
          <w:rFonts w:ascii="Times New Roman" w:hAnsi="Times New Roman"/>
        </w:rPr>
        <w:t>ZADANIA</w:t>
      </w:r>
    </w:p>
    <w:p w:rsidR="00901CAA" w:rsidRPr="00FB0F72" w:rsidRDefault="009969B7" w:rsidP="00A936B1">
      <w:pPr>
        <w:numPr>
          <w:ilvl w:val="2"/>
          <w:numId w:val="11"/>
        </w:numPr>
        <w:tabs>
          <w:tab w:val="clear" w:pos="2340"/>
          <w:tab w:val="num" w:pos="180"/>
          <w:tab w:val="left" w:pos="360"/>
        </w:tabs>
        <w:spacing w:after="120"/>
        <w:ind w:left="720" w:hanging="720"/>
        <w:jc w:val="both"/>
        <w:rPr>
          <w:bCs/>
          <w:noProof w:val="0"/>
          <w:lang w:eastAsia="pl-PL"/>
        </w:rPr>
      </w:pPr>
      <w:r w:rsidRPr="00FB0F72">
        <w:rPr>
          <w:noProof w:val="0"/>
        </w:rPr>
        <w:t xml:space="preserve"> </w:t>
      </w:r>
      <w:r w:rsidR="00D92970" w:rsidRPr="00FB0F72">
        <w:rPr>
          <w:noProof w:val="0"/>
        </w:rPr>
        <w:t>Cel</w:t>
      </w:r>
      <w:r w:rsidR="00C62D45" w:rsidRPr="00FB0F72">
        <w:rPr>
          <w:noProof w:val="0"/>
        </w:rPr>
        <w:t>e</w:t>
      </w:r>
      <w:r w:rsidR="00D92970" w:rsidRPr="00FB0F72">
        <w:rPr>
          <w:noProof w:val="0"/>
        </w:rPr>
        <w:t xml:space="preserve"> zadania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5466"/>
        <w:gridCol w:w="2926"/>
      </w:tblGrid>
      <w:tr w:rsidR="00A936B1" w:rsidRPr="00FB0F72" w:rsidTr="008B28A4">
        <w:tc>
          <w:tcPr>
            <w:tcW w:w="668" w:type="dxa"/>
          </w:tcPr>
          <w:p w:rsidR="00A936B1" w:rsidRPr="00FB0F72" w:rsidRDefault="00A936B1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Lp.</w:t>
            </w:r>
          </w:p>
        </w:tc>
        <w:tc>
          <w:tcPr>
            <w:tcW w:w="5466" w:type="dxa"/>
          </w:tcPr>
          <w:p w:rsidR="00A936B1" w:rsidRPr="00FB0F72" w:rsidRDefault="00A936B1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 xml:space="preserve">Cel </w:t>
            </w:r>
            <w:r w:rsidRPr="00FB0F72">
              <w:rPr>
                <w:noProof w:val="0"/>
                <w:sz w:val="18"/>
                <w:szCs w:val="18"/>
              </w:rPr>
              <w:t>(zgodnie ze szczegółowym opisem na dany rok)</w:t>
            </w:r>
          </w:p>
        </w:tc>
        <w:tc>
          <w:tcPr>
            <w:tcW w:w="2926" w:type="dxa"/>
          </w:tcPr>
          <w:p w:rsidR="00A936B1" w:rsidRPr="00FB0F72" w:rsidRDefault="00041441" w:rsidP="00041441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Czy cel został zrealizowany (tak/nie</w:t>
            </w:r>
            <w:r w:rsidRPr="00FB0F72">
              <w:rPr>
                <w:rStyle w:val="Odwoanieprzypisudolnego"/>
                <w:noProof w:val="0"/>
              </w:rPr>
              <w:footnoteReference w:id="1"/>
            </w:r>
            <w:r w:rsidRPr="00FB0F72">
              <w:rPr>
                <w:noProof w:val="0"/>
              </w:rPr>
              <w:t>/częściowo</w:t>
            </w:r>
            <w:r w:rsidRPr="00FB0F72">
              <w:rPr>
                <w:rStyle w:val="Odwoanieprzypisudolnego"/>
                <w:noProof w:val="0"/>
              </w:rPr>
              <w:t>1</w:t>
            </w:r>
            <w:r w:rsidRPr="00FB0F72">
              <w:rPr>
                <w:noProof w:val="0"/>
              </w:rPr>
              <w:t>)</w:t>
            </w:r>
          </w:p>
        </w:tc>
      </w:tr>
      <w:tr w:rsidR="00A936B1" w:rsidRPr="00FB0F72" w:rsidTr="008B28A4">
        <w:tc>
          <w:tcPr>
            <w:tcW w:w="668" w:type="dxa"/>
          </w:tcPr>
          <w:p w:rsidR="00A936B1" w:rsidRPr="00FB0F72" w:rsidRDefault="000B3B8B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1</w:t>
            </w:r>
          </w:p>
        </w:tc>
        <w:tc>
          <w:tcPr>
            <w:tcW w:w="5466" w:type="dxa"/>
          </w:tcPr>
          <w:p w:rsidR="00A936B1" w:rsidRPr="00FB0F72" w:rsidRDefault="000B3B8B" w:rsidP="00C34312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Określenie podobieństwa genetycznego do analiz asocjacyjnych</w:t>
            </w:r>
            <w:r w:rsidR="00C34312">
              <w:rPr>
                <w:noProof w:val="0"/>
              </w:rPr>
              <w:t>.</w:t>
            </w:r>
            <w:r w:rsidRPr="00FB0F72">
              <w:rPr>
                <w:noProof w:val="0"/>
              </w:rPr>
              <w:t xml:space="preserve"> </w:t>
            </w:r>
            <w:r w:rsidR="00C34312">
              <w:rPr>
                <w:noProof w:val="0"/>
              </w:rPr>
              <w:t>Wykonanie</w:t>
            </w:r>
            <w:r w:rsidRPr="00FB0F72">
              <w:rPr>
                <w:noProof w:val="0"/>
              </w:rPr>
              <w:t xml:space="preserve"> analiz z wykorzystaniem 20 markerów genów odpowiedzialnych za cechy rolnicze takie jak: obniżenie wysokości roślin</w:t>
            </w:r>
            <w:r w:rsidRPr="00FB0F72">
              <w:rPr>
                <w:noProof w:val="0"/>
                <w:color w:val="292526"/>
              </w:rPr>
              <w:t xml:space="preserve">, wrażliwość na </w:t>
            </w:r>
            <w:proofErr w:type="spellStart"/>
            <w:r w:rsidRPr="00FB0F72">
              <w:rPr>
                <w:noProof w:val="0"/>
                <w:color w:val="292526"/>
              </w:rPr>
              <w:t>fotoperiod</w:t>
            </w:r>
            <w:proofErr w:type="spellEnd"/>
            <w:r w:rsidRPr="00FB0F72">
              <w:rPr>
                <w:noProof w:val="0"/>
                <w:color w:val="292526"/>
              </w:rPr>
              <w:t xml:space="preserve">, wymogi </w:t>
            </w:r>
            <w:proofErr w:type="spellStart"/>
            <w:r w:rsidRPr="00FB0F72">
              <w:rPr>
                <w:noProof w:val="0"/>
                <w:color w:val="292526"/>
              </w:rPr>
              <w:t>wernalizacyjne</w:t>
            </w:r>
            <w:proofErr w:type="spellEnd"/>
            <w:r w:rsidRPr="00FB0F72">
              <w:rPr>
                <w:i/>
                <w:noProof w:val="0"/>
              </w:rPr>
              <w:t xml:space="preserve">, </w:t>
            </w:r>
            <w:r w:rsidRPr="00FB0F72">
              <w:rPr>
                <w:noProof w:val="0"/>
              </w:rPr>
              <w:t>masę ziarniaka oraz tolerancję na stres abiotyczny</w:t>
            </w:r>
            <w:r w:rsidRPr="00FB0F72">
              <w:rPr>
                <w:i/>
                <w:noProof w:val="0"/>
              </w:rPr>
              <w:t xml:space="preserve">. </w:t>
            </w:r>
            <w:r w:rsidRPr="00FB0F72">
              <w:rPr>
                <w:noProof w:val="0"/>
              </w:rPr>
              <w:t xml:space="preserve">Dodatkowe 9 markerów będzie bazowało na genach </w:t>
            </w:r>
            <w:proofErr w:type="spellStart"/>
            <w:r w:rsidRPr="00FB0F72">
              <w:rPr>
                <w:noProof w:val="0"/>
              </w:rPr>
              <w:t>sekalin</w:t>
            </w:r>
            <w:proofErr w:type="spellEnd"/>
            <w:r w:rsidRPr="00FB0F72">
              <w:rPr>
                <w:noProof w:val="0"/>
              </w:rPr>
              <w:t xml:space="preserve">, </w:t>
            </w:r>
            <w:r w:rsidRPr="00FB0F72">
              <w:rPr>
                <w:i/>
                <w:noProof w:val="0"/>
              </w:rPr>
              <w:t>Pm3</w:t>
            </w:r>
            <w:r w:rsidRPr="00FB0F72">
              <w:rPr>
                <w:noProof w:val="0"/>
              </w:rPr>
              <w:t xml:space="preserve">, </w:t>
            </w:r>
            <w:r w:rsidRPr="00FB0F72">
              <w:rPr>
                <w:i/>
                <w:noProof w:val="0"/>
              </w:rPr>
              <w:t>Yr36</w:t>
            </w:r>
            <w:r w:rsidRPr="00FB0F72">
              <w:rPr>
                <w:noProof w:val="0"/>
              </w:rPr>
              <w:t xml:space="preserve">, </w:t>
            </w:r>
            <w:r w:rsidRPr="00FB0F72">
              <w:rPr>
                <w:i/>
                <w:noProof w:val="0"/>
              </w:rPr>
              <w:t>Yr17</w:t>
            </w:r>
            <w:r w:rsidRPr="00FB0F72">
              <w:rPr>
                <w:noProof w:val="0"/>
              </w:rPr>
              <w:t xml:space="preserve">, </w:t>
            </w:r>
            <w:r w:rsidRPr="00FB0F72">
              <w:rPr>
                <w:i/>
                <w:noProof w:val="0"/>
              </w:rPr>
              <w:t>Lr19</w:t>
            </w:r>
            <w:r w:rsidRPr="00FB0F72">
              <w:rPr>
                <w:noProof w:val="0"/>
              </w:rPr>
              <w:t xml:space="preserve">, </w:t>
            </w:r>
            <w:r w:rsidRPr="00FB0F72">
              <w:rPr>
                <w:i/>
                <w:noProof w:val="0"/>
              </w:rPr>
              <w:t>Lr21</w:t>
            </w:r>
            <w:r w:rsidRPr="00FB0F72">
              <w:rPr>
                <w:noProof w:val="0"/>
              </w:rPr>
              <w:t xml:space="preserve">, </w:t>
            </w:r>
            <w:r w:rsidRPr="00FB0F72">
              <w:rPr>
                <w:i/>
                <w:noProof w:val="0"/>
              </w:rPr>
              <w:t>Lr34</w:t>
            </w:r>
            <w:r w:rsidRPr="00FB0F72">
              <w:rPr>
                <w:noProof w:val="0"/>
              </w:rPr>
              <w:t xml:space="preserve">, </w:t>
            </w:r>
            <w:r w:rsidRPr="00FB0F72">
              <w:rPr>
                <w:i/>
                <w:noProof w:val="0"/>
              </w:rPr>
              <w:t>Lr47</w:t>
            </w:r>
            <w:r w:rsidRPr="00FB0F72">
              <w:rPr>
                <w:noProof w:val="0"/>
              </w:rPr>
              <w:t xml:space="preserve"> i </w:t>
            </w:r>
            <w:r w:rsidRPr="00FB0F72">
              <w:rPr>
                <w:i/>
                <w:noProof w:val="0"/>
              </w:rPr>
              <w:t xml:space="preserve">Lr51 </w:t>
            </w:r>
            <w:r w:rsidRPr="00FB0F72">
              <w:rPr>
                <w:noProof w:val="0"/>
              </w:rPr>
              <w:t xml:space="preserve">zgodnie z </w:t>
            </w:r>
            <w:proofErr w:type="spellStart"/>
            <w:r w:rsidRPr="00FB0F72">
              <w:rPr>
                <w:noProof w:val="0"/>
              </w:rPr>
              <w:t>Liu</w:t>
            </w:r>
            <w:proofErr w:type="spellEnd"/>
            <w:r w:rsidRPr="00FB0F72">
              <w:rPr>
                <w:noProof w:val="0"/>
              </w:rPr>
              <w:t xml:space="preserve"> i </w:t>
            </w:r>
            <w:proofErr w:type="spellStart"/>
            <w:r w:rsidRPr="00FB0F72">
              <w:rPr>
                <w:noProof w:val="0"/>
              </w:rPr>
              <w:t>wsp</w:t>
            </w:r>
            <w:proofErr w:type="spellEnd"/>
            <w:r w:rsidRPr="00FB0F72">
              <w:rPr>
                <w:noProof w:val="0"/>
              </w:rPr>
              <w:t>. (2012). Uzyskane dane posłużą do selekcji genotypów do dokładnej charakterystyki genetycznej w następnym roku.</w:t>
            </w:r>
          </w:p>
        </w:tc>
        <w:tc>
          <w:tcPr>
            <w:tcW w:w="2926" w:type="dxa"/>
          </w:tcPr>
          <w:p w:rsidR="00A936B1" w:rsidRPr="00FB0F72" w:rsidRDefault="000B3B8B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TAK</w:t>
            </w:r>
          </w:p>
        </w:tc>
      </w:tr>
      <w:tr w:rsidR="00A936B1" w:rsidRPr="00FB0F72" w:rsidTr="008B28A4">
        <w:tc>
          <w:tcPr>
            <w:tcW w:w="668" w:type="dxa"/>
          </w:tcPr>
          <w:p w:rsidR="00A936B1" w:rsidRPr="00FB0F72" w:rsidRDefault="000B3B8B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2</w:t>
            </w:r>
          </w:p>
        </w:tc>
        <w:tc>
          <w:tcPr>
            <w:tcW w:w="5466" w:type="dxa"/>
          </w:tcPr>
          <w:p w:rsidR="00A936B1" w:rsidRPr="00FB0F72" w:rsidRDefault="000B3B8B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Opracowywanie narzędzi do wstępnej, taniej preselekcji dużej liczby genotypów, co pozwoliłoby na odrzucenie próbek o niepożądanym genotypie przed decyzją o skanowaniu całego genomu.</w:t>
            </w:r>
          </w:p>
        </w:tc>
        <w:tc>
          <w:tcPr>
            <w:tcW w:w="2926" w:type="dxa"/>
          </w:tcPr>
          <w:p w:rsidR="00A936B1" w:rsidRPr="00FB0F72" w:rsidRDefault="000B3B8B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TAK</w:t>
            </w:r>
          </w:p>
        </w:tc>
      </w:tr>
      <w:tr w:rsidR="000B3B8B" w:rsidRPr="00FB0F72" w:rsidTr="008B28A4">
        <w:tc>
          <w:tcPr>
            <w:tcW w:w="668" w:type="dxa"/>
          </w:tcPr>
          <w:p w:rsidR="000B3B8B" w:rsidRPr="00FB0F72" w:rsidRDefault="000B3B8B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3</w:t>
            </w:r>
          </w:p>
        </w:tc>
        <w:tc>
          <w:tcPr>
            <w:tcW w:w="5466" w:type="dxa"/>
          </w:tcPr>
          <w:p w:rsidR="000B3B8B" w:rsidRPr="00FB0F72" w:rsidRDefault="00241ED8" w:rsidP="00C34312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  <w:lang w:eastAsia="pl-PL"/>
              </w:rPr>
              <w:t>I</w:t>
            </w:r>
            <w:r w:rsidR="000B3B8B" w:rsidRPr="00FB0F72">
              <w:rPr>
                <w:noProof w:val="0"/>
                <w:lang w:eastAsia="pl-PL"/>
              </w:rPr>
              <w:t xml:space="preserve">dentyfikacja wirusów </w:t>
            </w:r>
            <w:proofErr w:type="spellStart"/>
            <w:r w:rsidR="000B3B8B" w:rsidRPr="00FB0F72">
              <w:rPr>
                <w:noProof w:val="0"/>
                <w:lang w:eastAsia="pl-PL"/>
              </w:rPr>
              <w:t>odglebowych</w:t>
            </w:r>
            <w:proofErr w:type="spellEnd"/>
            <w:r w:rsidR="000B3B8B" w:rsidRPr="00FB0F72">
              <w:rPr>
                <w:noProof w:val="0"/>
                <w:lang w:eastAsia="pl-PL"/>
              </w:rPr>
              <w:t xml:space="preserve"> w roślinach pochodzących z minimum 3 rejonów hodowli pszenicy. Właściwa identyfikacja chorób wirusowych w polu jest pierwszym krokiem pozwalającym na podjęcie efektywnych działań. W celu identyfikacji wirusów WSSMV, </w:t>
            </w:r>
            <w:r w:rsidR="000B3B8B" w:rsidRPr="00FB0F72">
              <w:rPr>
                <w:noProof w:val="0"/>
              </w:rPr>
              <w:t xml:space="preserve">SBCMV, </w:t>
            </w:r>
            <w:r w:rsidR="000B3B8B" w:rsidRPr="00FB0F72">
              <w:rPr>
                <w:bCs/>
                <w:noProof w:val="0"/>
              </w:rPr>
              <w:t>SBWMV, BYDV i WDV</w:t>
            </w:r>
            <w:r w:rsidR="000B3B8B" w:rsidRPr="00FB0F72">
              <w:rPr>
                <w:noProof w:val="0"/>
                <w:lang w:eastAsia="pl-PL"/>
              </w:rPr>
              <w:t xml:space="preserve"> wykorzystane zostaną dostępne w literaturze metody bazujące na </w:t>
            </w:r>
            <w:r w:rsidR="00C34312">
              <w:rPr>
                <w:noProof w:val="0"/>
                <w:lang w:eastAsia="pl-PL"/>
              </w:rPr>
              <w:t xml:space="preserve">reakcji </w:t>
            </w:r>
            <w:r w:rsidR="000B3B8B" w:rsidRPr="00FB0F72">
              <w:rPr>
                <w:noProof w:val="0"/>
                <w:lang w:eastAsia="pl-PL"/>
              </w:rPr>
              <w:t xml:space="preserve">PCR. Wybranych 5 próbek zostanie zidentyfikowanych na poziomie sekwencjonowania fragmentów DNA </w:t>
            </w:r>
            <w:r w:rsidR="00C34312">
              <w:rPr>
                <w:noProof w:val="0"/>
                <w:lang w:eastAsia="pl-PL"/>
              </w:rPr>
              <w:t>wykorzystywanych</w:t>
            </w:r>
            <w:r w:rsidR="000B3B8B" w:rsidRPr="00FB0F72">
              <w:rPr>
                <w:noProof w:val="0"/>
                <w:lang w:eastAsia="pl-PL"/>
              </w:rPr>
              <w:t xml:space="preserve"> w procedurze </w:t>
            </w:r>
            <w:r w:rsidR="000B3B8B" w:rsidRPr="00FB0F72">
              <w:rPr>
                <w:noProof w:val="0"/>
                <w:lang w:eastAsia="pl-PL"/>
              </w:rPr>
              <w:lastRenderedPageBreak/>
              <w:t>identyfikacyjnej lub fragmentów kodujących białka otoczki</w:t>
            </w:r>
          </w:p>
        </w:tc>
        <w:tc>
          <w:tcPr>
            <w:tcW w:w="2926" w:type="dxa"/>
          </w:tcPr>
          <w:p w:rsidR="000B3B8B" w:rsidRPr="00FB0F72" w:rsidRDefault="000B3B8B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lastRenderedPageBreak/>
              <w:t>TAK</w:t>
            </w:r>
          </w:p>
        </w:tc>
      </w:tr>
      <w:tr w:rsidR="00241ED8" w:rsidRPr="00FB0F72" w:rsidTr="008B28A4">
        <w:tc>
          <w:tcPr>
            <w:tcW w:w="668" w:type="dxa"/>
          </w:tcPr>
          <w:p w:rsidR="00241ED8" w:rsidRPr="00FB0F72" w:rsidRDefault="00241ED8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4</w:t>
            </w:r>
          </w:p>
        </w:tc>
        <w:tc>
          <w:tcPr>
            <w:tcW w:w="5466" w:type="dxa"/>
          </w:tcPr>
          <w:p w:rsidR="00241ED8" w:rsidRPr="00FB0F72" w:rsidRDefault="00241ED8" w:rsidP="00241ED8">
            <w:pPr>
              <w:tabs>
                <w:tab w:val="left" w:pos="360"/>
              </w:tabs>
              <w:spacing w:after="120"/>
              <w:jc w:val="both"/>
              <w:rPr>
                <w:noProof w:val="0"/>
                <w:lang w:eastAsia="pl-PL"/>
              </w:rPr>
            </w:pPr>
            <w:r w:rsidRPr="00FB0F72">
              <w:rPr>
                <w:noProof w:val="0"/>
                <w:lang w:eastAsia="pl-PL"/>
              </w:rPr>
              <w:t xml:space="preserve">Uzyskanie jak najbardziej kompleksowych danych fenotypowych ze szczególnym uwzględnieniem odporności na rdzę brunatną i odporności na wirusy </w:t>
            </w:r>
            <w:proofErr w:type="spellStart"/>
            <w:r w:rsidRPr="00FB0F72">
              <w:rPr>
                <w:noProof w:val="0"/>
                <w:lang w:eastAsia="pl-PL"/>
              </w:rPr>
              <w:t>odglebowe</w:t>
            </w:r>
            <w:proofErr w:type="spellEnd"/>
            <w:r w:rsidRPr="00FB0F72">
              <w:rPr>
                <w:noProof w:val="0"/>
                <w:lang w:eastAsia="pl-PL"/>
              </w:rPr>
              <w:t xml:space="preserve"> pszenicy</w:t>
            </w:r>
          </w:p>
        </w:tc>
        <w:tc>
          <w:tcPr>
            <w:tcW w:w="2926" w:type="dxa"/>
          </w:tcPr>
          <w:p w:rsidR="00241ED8" w:rsidRPr="00FB0F72" w:rsidRDefault="00241ED8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TAK</w:t>
            </w:r>
          </w:p>
        </w:tc>
      </w:tr>
    </w:tbl>
    <w:p w:rsidR="00041441" w:rsidRPr="00FB0F72" w:rsidRDefault="00041441" w:rsidP="00901CAA">
      <w:pPr>
        <w:tabs>
          <w:tab w:val="left" w:pos="360"/>
        </w:tabs>
        <w:spacing w:after="120"/>
        <w:jc w:val="both"/>
        <w:rPr>
          <w:noProof w:val="0"/>
        </w:rPr>
      </w:pPr>
    </w:p>
    <w:p w:rsidR="007C27FE" w:rsidRPr="00FB0F72" w:rsidRDefault="00D86E74" w:rsidP="00901CAA">
      <w:pPr>
        <w:tabs>
          <w:tab w:val="left" w:pos="360"/>
        </w:tabs>
        <w:spacing w:after="120"/>
        <w:jc w:val="both"/>
        <w:rPr>
          <w:noProof w:val="0"/>
        </w:rPr>
      </w:pPr>
      <w:r w:rsidRPr="00FB0F72">
        <w:rPr>
          <w:noProof w:val="0"/>
        </w:rPr>
        <w:t>2</w:t>
      </w:r>
      <w:r w:rsidR="00901CAA" w:rsidRPr="00FB0F72">
        <w:rPr>
          <w:noProof w:val="0"/>
        </w:rPr>
        <w:t>. Harmonogram realizacji zadania</w:t>
      </w:r>
    </w:p>
    <w:p w:rsidR="00D92970" w:rsidRPr="00FB0F72" w:rsidRDefault="00D92970" w:rsidP="00D92970">
      <w:pPr>
        <w:jc w:val="both"/>
        <w:rPr>
          <w:i/>
          <w:noProof w:val="0"/>
          <w:sz w:val="18"/>
          <w:szCs w:val="18"/>
        </w:rPr>
      </w:pPr>
      <w:r w:rsidRPr="00FB0F72">
        <w:rPr>
          <w:i/>
          <w:noProof w:val="0"/>
          <w:sz w:val="18"/>
          <w:szCs w:val="18"/>
        </w:rPr>
        <w:t xml:space="preserve">Harmonogram realizacji </w:t>
      </w:r>
      <w:r w:rsidR="00B80465" w:rsidRPr="00FB0F72">
        <w:rPr>
          <w:i/>
          <w:noProof w:val="0"/>
          <w:sz w:val="18"/>
          <w:szCs w:val="18"/>
        </w:rPr>
        <w:t>zadania</w:t>
      </w:r>
      <w:r w:rsidRPr="00FB0F72">
        <w:rPr>
          <w:i/>
          <w:noProof w:val="0"/>
          <w:sz w:val="18"/>
          <w:szCs w:val="18"/>
        </w:rPr>
        <w:t xml:space="preserve"> należy sporządzić</w:t>
      </w:r>
      <w:r w:rsidR="00B80465" w:rsidRPr="00FB0F72">
        <w:rPr>
          <w:i/>
          <w:noProof w:val="0"/>
          <w:sz w:val="18"/>
          <w:szCs w:val="18"/>
        </w:rPr>
        <w:t xml:space="preserve"> w tabeli,</w:t>
      </w:r>
      <w:r w:rsidRPr="00FB0F72">
        <w:rPr>
          <w:i/>
          <w:noProof w:val="0"/>
          <w:sz w:val="18"/>
          <w:szCs w:val="18"/>
        </w:rPr>
        <w:t xml:space="preserve"> dla każdego z planowanych </w:t>
      </w:r>
      <w:r w:rsidR="00217616" w:rsidRPr="00FB0F72">
        <w:rPr>
          <w:i/>
          <w:noProof w:val="0"/>
          <w:sz w:val="18"/>
          <w:szCs w:val="18"/>
        </w:rPr>
        <w:t>tematów</w:t>
      </w:r>
      <w:r w:rsidR="00186A83" w:rsidRPr="00FB0F72">
        <w:rPr>
          <w:i/>
          <w:noProof w:val="0"/>
          <w:sz w:val="18"/>
          <w:szCs w:val="18"/>
        </w:rPr>
        <w:t xml:space="preserve"> </w:t>
      </w:r>
      <w:r w:rsidRPr="00FB0F72">
        <w:rPr>
          <w:i/>
          <w:noProof w:val="0"/>
          <w:sz w:val="18"/>
          <w:szCs w:val="18"/>
        </w:rPr>
        <w:t xml:space="preserve">badawczych </w:t>
      </w:r>
      <w:r w:rsidR="00B80465" w:rsidRPr="00FB0F72">
        <w:rPr>
          <w:i/>
          <w:noProof w:val="0"/>
          <w:sz w:val="18"/>
          <w:szCs w:val="18"/>
        </w:rPr>
        <w:t>z </w:t>
      </w:r>
      <w:r w:rsidRPr="00FB0F72">
        <w:rPr>
          <w:i/>
          <w:noProof w:val="0"/>
          <w:sz w:val="18"/>
          <w:szCs w:val="18"/>
        </w:rPr>
        <w:t xml:space="preserve">uwzględnieniem ilości planowanych testów/prób/linii na których prowadzone będą badania. Proszę podać koszty realizacji poszczególnych </w:t>
      </w:r>
      <w:r w:rsidR="00217616" w:rsidRPr="00FB0F72">
        <w:rPr>
          <w:i/>
          <w:noProof w:val="0"/>
          <w:sz w:val="18"/>
          <w:szCs w:val="18"/>
        </w:rPr>
        <w:t>tematów</w:t>
      </w:r>
      <w:r w:rsidR="00186A83" w:rsidRPr="00FB0F72">
        <w:rPr>
          <w:i/>
          <w:noProof w:val="0"/>
          <w:sz w:val="18"/>
          <w:szCs w:val="18"/>
        </w:rPr>
        <w:t xml:space="preserve"> </w:t>
      </w:r>
      <w:r w:rsidR="00B80465" w:rsidRPr="00FB0F72">
        <w:rPr>
          <w:i/>
          <w:noProof w:val="0"/>
          <w:sz w:val="18"/>
          <w:szCs w:val="18"/>
        </w:rPr>
        <w:t>badawczych</w:t>
      </w:r>
      <w:r w:rsidR="00867CEC" w:rsidRPr="00FB0F72">
        <w:rPr>
          <w:i/>
          <w:noProof w:val="0"/>
          <w:sz w:val="18"/>
          <w:szCs w:val="18"/>
        </w:rPr>
        <w:t xml:space="preserve">. </w:t>
      </w:r>
    </w:p>
    <w:p w:rsidR="00D92970" w:rsidRPr="00FB0F72" w:rsidRDefault="00D92970" w:rsidP="00D92970">
      <w:pPr>
        <w:rPr>
          <w:b/>
          <w:bCs/>
          <w:i/>
          <w:noProof w:val="0"/>
          <w:color w:val="58585A"/>
          <w:sz w:val="18"/>
          <w:szCs w:val="18"/>
          <w:lang w:eastAsia="pl-PL"/>
        </w:rPr>
      </w:pPr>
    </w:p>
    <w:p w:rsidR="00D92970" w:rsidRPr="00FB0F72" w:rsidRDefault="00D92970" w:rsidP="00F95388">
      <w:pPr>
        <w:jc w:val="both"/>
        <w:rPr>
          <w:i/>
          <w:noProof w:val="0"/>
          <w:sz w:val="18"/>
          <w:szCs w:val="18"/>
        </w:rPr>
      </w:pPr>
      <w:r w:rsidRPr="00FB0F72">
        <w:rPr>
          <w:i/>
          <w:noProof w:val="0"/>
          <w:sz w:val="18"/>
          <w:szCs w:val="18"/>
        </w:rPr>
        <w:t>Proszę wyróżnić etapy (</w:t>
      </w:r>
      <w:r w:rsidR="00217616" w:rsidRPr="00FB0F72">
        <w:rPr>
          <w:i/>
          <w:noProof w:val="0"/>
          <w:sz w:val="18"/>
          <w:szCs w:val="18"/>
        </w:rPr>
        <w:t xml:space="preserve">tematy </w:t>
      </w:r>
      <w:r w:rsidR="00B80465" w:rsidRPr="00FB0F72">
        <w:rPr>
          <w:i/>
          <w:noProof w:val="0"/>
          <w:sz w:val="18"/>
          <w:szCs w:val="18"/>
        </w:rPr>
        <w:t>badawcze</w:t>
      </w:r>
      <w:r w:rsidRPr="00FB0F72">
        <w:rPr>
          <w:i/>
          <w:noProof w:val="0"/>
          <w:sz w:val="18"/>
          <w:szCs w:val="18"/>
        </w:rPr>
        <w:t xml:space="preserve">), określić czas ich trwania w miesiącach od rozpoczęcia projektu i przewidywane koszty. </w:t>
      </w:r>
      <w:r w:rsidR="00867CEC" w:rsidRPr="00FB0F72">
        <w:rPr>
          <w:i/>
          <w:noProof w:val="0"/>
          <w:sz w:val="18"/>
          <w:szCs w:val="18"/>
        </w:rPr>
        <w:t>Terminy realizacji t</w:t>
      </w:r>
      <w:r w:rsidR="00217616" w:rsidRPr="00FB0F72">
        <w:rPr>
          <w:i/>
          <w:noProof w:val="0"/>
          <w:sz w:val="18"/>
          <w:szCs w:val="18"/>
        </w:rPr>
        <w:t>emat</w:t>
      </w:r>
      <w:r w:rsidR="00867CEC" w:rsidRPr="00FB0F72">
        <w:rPr>
          <w:i/>
          <w:noProof w:val="0"/>
          <w:sz w:val="18"/>
          <w:szCs w:val="18"/>
        </w:rPr>
        <w:t>ów</w:t>
      </w:r>
      <w:r w:rsidR="00186A83" w:rsidRPr="00FB0F72">
        <w:rPr>
          <w:i/>
          <w:noProof w:val="0"/>
          <w:sz w:val="18"/>
          <w:szCs w:val="18"/>
        </w:rPr>
        <w:t xml:space="preserve"> </w:t>
      </w:r>
      <w:r w:rsidR="00B80465" w:rsidRPr="00FB0F72">
        <w:rPr>
          <w:i/>
          <w:noProof w:val="0"/>
          <w:sz w:val="18"/>
          <w:szCs w:val="18"/>
        </w:rPr>
        <w:t>badawcz</w:t>
      </w:r>
      <w:r w:rsidR="00867CEC" w:rsidRPr="00FB0F72">
        <w:rPr>
          <w:i/>
          <w:noProof w:val="0"/>
          <w:sz w:val="18"/>
          <w:szCs w:val="18"/>
        </w:rPr>
        <w:t>ych</w:t>
      </w:r>
      <w:r w:rsidR="00B80465" w:rsidRPr="00FB0F72">
        <w:rPr>
          <w:i/>
          <w:noProof w:val="0"/>
          <w:sz w:val="18"/>
          <w:szCs w:val="18"/>
        </w:rPr>
        <w:t xml:space="preserve"> </w:t>
      </w:r>
      <w:r w:rsidRPr="00FB0F72">
        <w:rPr>
          <w:i/>
          <w:noProof w:val="0"/>
          <w:sz w:val="18"/>
          <w:szCs w:val="18"/>
        </w:rPr>
        <w:t xml:space="preserve">mogą się zazębiać. Suma kosztów </w:t>
      </w:r>
      <w:r w:rsidR="00217616" w:rsidRPr="00FB0F72">
        <w:rPr>
          <w:i/>
          <w:noProof w:val="0"/>
          <w:sz w:val="18"/>
          <w:szCs w:val="18"/>
        </w:rPr>
        <w:t>tematów</w:t>
      </w:r>
      <w:r w:rsidR="00186A83" w:rsidRPr="00FB0F72">
        <w:rPr>
          <w:i/>
          <w:noProof w:val="0"/>
          <w:sz w:val="18"/>
          <w:szCs w:val="18"/>
        </w:rPr>
        <w:t xml:space="preserve"> </w:t>
      </w:r>
      <w:r w:rsidR="00B80465" w:rsidRPr="00FB0F72">
        <w:rPr>
          <w:i/>
          <w:noProof w:val="0"/>
          <w:sz w:val="18"/>
          <w:szCs w:val="18"/>
        </w:rPr>
        <w:t xml:space="preserve">badawczych </w:t>
      </w:r>
      <w:r w:rsidR="005771C2" w:rsidRPr="00FB0F72">
        <w:rPr>
          <w:i/>
          <w:noProof w:val="0"/>
          <w:sz w:val="18"/>
          <w:szCs w:val="18"/>
        </w:rPr>
        <w:t>musi</w:t>
      </w:r>
      <w:r w:rsidRPr="00FB0F72">
        <w:rPr>
          <w:i/>
          <w:noProof w:val="0"/>
          <w:sz w:val="18"/>
          <w:szCs w:val="18"/>
        </w:rPr>
        <w:t xml:space="preserve"> być równa całkowitemu kosztowi </w:t>
      </w:r>
      <w:r w:rsidR="00AD1A90" w:rsidRPr="00FB0F72">
        <w:rPr>
          <w:i/>
          <w:noProof w:val="0"/>
          <w:sz w:val="18"/>
          <w:szCs w:val="18"/>
        </w:rPr>
        <w:t>zadania</w:t>
      </w:r>
      <w:r w:rsidRPr="00FB0F72">
        <w:rPr>
          <w:i/>
          <w:noProof w:val="0"/>
          <w:sz w:val="18"/>
          <w:szCs w:val="18"/>
        </w:rPr>
        <w:t>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659"/>
        <w:gridCol w:w="2296"/>
        <w:gridCol w:w="1528"/>
      </w:tblGrid>
      <w:tr w:rsidR="00D92970" w:rsidRPr="00FB0F72" w:rsidTr="00710579">
        <w:tc>
          <w:tcPr>
            <w:tcW w:w="308" w:type="pct"/>
            <w:tcBorders>
              <w:top w:val="single" w:sz="12" w:space="0" w:color="auto"/>
            </w:tcBorders>
            <w:vAlign w:val="center"/>
          </w:tcPr>
          <w:p w:rsidR="00D92970" w:rsidRPr="00FB0F72" w:rsidRDefault="00D92970" w:rsidP="00710579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Lp.</w:t>
            </w:r>
          </w:p>
        </w:tc>
        <w:tc>
          <w:tcPr>
            <w:tcW w:w="2577" w:type="pct"/>
            <w:tcBorders>
              <w:top w:val="single" w:sz="12" w:space="0" w:color="auto"/>
            </w:tcBorders>
            <w:vAlign w:val="center"/>
          </w:tcPr>
          <w:p w:rsidR="00D92970" w:rsidRPr="00FB0F72" w:rsidRDefault="00D92970" w:rsidP="00710579">
            <w:pPr>
              <w:pStyle w:val="Nagwek3"/>
              <w:spacing w:before="0"/>
              <w:rPr>
                <w:rFonts w:ascii="Times New Roman" w:hAnsi="Times New Roman"/>
                <w:sz w:val="20"/>
              </w:rPr>
            </w:pPr>
            <w:r w:rsidRPr="00FB0F72">
              <w:rPr>
                <w:rFonts w:ascii="Times New Roman" w:hAnsi="Times New Roman"/>
                <w:sz w:val="20"/>
              </w:rPr>
              <w:t xml:space="preserve">Nazwa </w:t>
            </w:r>
            <w:r w:rsidR="00217616" w:rsidRPr="00FB0F72">
              <w:rPr>
                <w:rFonts w:ascii="Times New Roman" w:hAnsi="Times New Roman"/>
                <w:sz w:val="20"/>
              </w:rPr>
              <w:t>tematu</w:t>
            </w:r>
            <w:r w:rsidR="00186A83" w:rsidRPr="00FB0F72">
              <w:rPr>
                <w:rFonts w:ascii="Times New Roman" w:hAnsi="Times New Roman"/>
                <w:sz w:val="20"/>
              </w:rPr>
              <w:t xml:space="preserve"> </w:t>
            </w:r>
            <w:r w:rsidRPr="00FB0F72">
              <w:rPr>
                <w:rFonts w:ascii="Times New Roman" w:hAnsi="Times New Roman"/>
                <w:sz w:val="20"/>
              </w:rPr>
              <w:t xml:space="preserve">badawczego </w:t>
            </w:r>
          </w:p>
        </w:tc>
        <w:tc>
          <w:tcPr>
            <w:tcW w:w="1270" w:type="pct"/>
            <w:tcBorders>
              <w:top w:val="single" w:sz="12" w:space="0" w:color="auto"/>
            </w:tcBorders>
            <w:vAlign w:val="center"/>
          </w:tcPr>
          <w:p w:rsidR="00D92970" w:rsidRPr="00FB0F72" w:rsidRDefault="00D92970" w:rsidP="00710579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 xml:space="preserve">Termin rozpoczęcia – zakończenia </w:t>
            </w:r>
            <w:r w:rsidR="00186A83" w:rsidRPr="00FB0F72">
              <w:rPr>
                <w:noProof w:val="0"/>
                <w:sz w:val="20"/>
                <w:szCs w:val="20"/>
              </w:rPr>
              <w:t xml:space="preserve">realizacji </w:t>
            </w:r>
            <w:r w:rsidR="00217616" w:rsidRPr="00FB0F72">
              <w:rPr>
                <w:noProof w:val="0"/>
                <w:sz w:val="20"/>
                <w:szCs w:val="20"/>
              </w:rPr>
              <w:t xml:space="preserve">tematu </w:t>
            </w:r>
            <w:r w:rsidR="00B80465" w:rsidRPr="00FB0F72">
              <w:rPr>
                <w:noProof w:val="0"/>
                <w:sz w:val="20"/>
                <w:szCs w:val="20"/>
              </w:rPr>
              <w:t xml:space="preserve">badawczego </w:t>
            </w:r>
            <w:r w:rsidRPr="00FB0F72">
              <w:rPr>
                <w:noProof w:val="0"/>
                <w:sz w:val="20"/>
                <w:szCs w:val="20"/>
              </w:rPr>
              <w:t xml:space="preserve">w miesiącach od rozpoczęcia </w:t>
            </w:r>
            <w:r w:rsidR="00B80465" w:rsidRPr="00FB0F72">
              <w:rPr>
                <w:noProof w:val="0"/>
                <w:sz w:val="20"/>
                <w:szCs w:val="20"/>
              </w:rPr>
              <w:t>realizacji zadania</w:t>
            </w:r>
          </w:p>
        </w:tc>
        <w:tc>
          <w:tcPr>
            <w:tcW w:w="845" w:type="pct"/>
            <w:tcBorders>
              <w:top w:val="single" w:sz="12" w:space="0" w:color="auto"/>
            </w:tcBorders>
            <w:vAlign w:val="center"/>
          </w:tcPr>
          <w:p w:rsidR="00D92970" w:rsidRPr="00FB0F72" w:rsidRDefault="00D92970" w:rsidP="00710579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 xml:space="preserve">Przewidywane koszty </w:t>
            </w:r>
            <w:r w:rsidR="00B80465" w:rsidRPr="00FB0F72">
              <w:rPr>
                <w:noProof w:val="0"/>
                <w:sz w:val="20"/>
                <w:szCs w:val="20"/>
              </w:rPr>
              <w:t xml:space="preserve">realizacji </w:t>
            </w:r>
            <w:r w:rsidR="00217616" w:rsidRPr="00FB0F72">
              <w:rPr>
                <w:noProof w:val="0"/>
                <w:sz w:val="20"/>
                <w:szCs w:val="20"/>
              </w:rPr>
              <w:t>tematu</w:t>
            </w:r>
          </w:p>
          <w:p w:rsidR="00D92970" w:rsidRPr="00FB0F72" w:rsidRDefault="00D92970" w:rsidP="00710579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badawczego</w:t>
            </w:r>
          </w:p>
        </w:tc>
      </w:tr>
      <w:tr w:rsidR="000B3B8B" w:rsidRPr="00FB0F72" w:rsidTr="00073FD0">
        <w:trPr>
          <w:trHeight w:val="393"/>
        </w:trPr>
        <w:tc>
          <w:tcPr>
            <w:tcW w:w="308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1</w:t>
            </w:r>
          </w:p>
        </w:tc>
        <w:tc>
          <w:tcPr>
            <w:tcW w:w="2577" w:type="pct"/>
          </w:tcPr>
          <w:p w:rsidR="000B3B8B" w:rsidRPr="00FB0F72" w:rsidRDefault="000B3B8B" w:rsidP="000B3B8B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</w:rPr>
              <w:t>Charakterystyka genetyczna linii markerami funkcjonalnymi</w:t>
            </w:r>
          </w:p>
        </w:tc>
        <w:tc>
          <w:tcPr>
            <w:tcW w:w="1270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01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-------------------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12</w:t>
            </w:r>
          </w:p>
        </w:tc>
        <w:tc>
          <w:tcPr>
            <w:tcW w:w="845" w:type="pct"/>
            <w:vAlign w:val="center"/>
          </w:tcPr>
          <w:p w:rsidR="000B3B8B" w:rsidRPr="00FB0F72" w:rsidRDefault="000B3B8B" w:rsidP="000B3B8B">
            <w:pPr>
              <w:rPr>
                <w:noProof w:val="0"/>
              </w:rPr>
            </w:pPr>
            <w:r w:rsidRPr="00FB0F72">
              <w:rPr>
                <w:noProof w:val="0"/>
              </w:rPr>
              <w:t>60 000</w:t>
            </w:r>
          </w:p>
        </w:tc>
      </w:tr>
      <w:tr w:rsidR="000B3B8B" w:rsidRPr="00FB0F72" w:rsidTr="00AD1A90">
        <w:trPr>
          <w:trHeight w:val="360"/>
        </w:trPr>
        <w:tc>
          <w:tcPr>
            <w:tcW w:w="308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2</w:t>
            </w:r>
          </w:p>
        </w:tc>
        <w:tc>
          <w:tcPr>
            <w:tcW w:w="2577" w:type="pct"/>
            <w:vAlign w:val="center"/>
          </w:tcPr>
          <w:p w:rsidR="000B3B8B" w:rsidRPr="00FB0F72" w:rsidRDefault="000B3B8B" w:rsidP="000B3B8B">
            <w:pPr>
              <w:rPr>
                <w:noProof w:val="0"/>
              </w:rPr>
            </w:pPr>
            <w:r w:rsidRPr="00FB0F72">
              <w:rPr>
                <w:noProof w:val="0"/>
              </w:rPr>
              <w:t>Skanowanie genomowe i/lub konwersja markerów SNP na system selekcyjny bazujący na reakcji PCR</w:t>
            </w:r>
          </w:p>
        </w:tc>
        <w:tc>
          <w:tcPr>
            <w:tcW w:w="1270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01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-------------------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12</w:t>
            </w:r>
          </w:p>
        </w:tc>
        <w:tc>
          <w:tcPr>
            <w:tcW w:w="845" w:type="pct"/>
            <w:vAlign w:val="center"/>
          </w:tcPr>
          <w:p w:rsidR="000B3B8B" w:rsidRPr="00FB0F72" w:rsidRDefault="000B3B8B" w:rsidP="000B3B8B">
            <w:pPr>
              <w:rPr>
                <w:noProof w:val="0"/>
              </w:rPr>
            </w:pPr>
            <w:r w:rsidRPr="00FB0F72">
              <w:rPr>
                <w:noProof w:val="0"/>
              </w:rPr>
              <w:t>50 000</w:t>
            </w:r>
          </w:p>
        </w:tc>
      </w:tr>
      <w:tr w:rsidR="000B3B8B" w:rsidRPr="00FB0F72" w:rsidTr="00AD1A90">
        <w:trPr>
          <w:trHeight w:val="354"/>
        </w:trPr>
        <w:tc>
          <w:tcPr>
            <w:tcW w:w="308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3</w:t>
            </w:r>
          </w:p>
        </w:tc>
        <w:tc>
          <w:tcPr>
            <w:tcW w:w="2577" w:type="pct"/>
            <w:vAlign w:val="center"/>
          </w:tcPr>
          <w:p w:rsidR="000B3B8B" w:rsidRPr="00FB0F72" w:rsidRDefault="000B3B8B" w:rsidP="000B3B8B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</w:rPr>
              <w:t xml:space="preserve">Identyfikacja wirusów </w:t>
            </w:r>
            <w:proofErr w:type="spellStart"/>
            <w:r w:rsidRPr="00FB0F72">
              <w:rPr>
                <w:noProof w:val="0"/>
              </w:rPr>
              <w:t>odglebowych</w:t>
            </w:r>
            <w:proofErr w:type="spellEnd"/>
          </w:p>
        </w:tc>
        <w:tc>
          <w:tcPr>
            <w:tcW w:w="1270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03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-------------------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12</w:t>
            </w:r>
          </w:p>
        </w:tc>
        <w:tc>
          <w:tcPr>
            <w:tcW w:w="845" w:type="pct"/>
            <w:vAlign w:val="center"/>
          </w:tcPr>
          <w:p w:rsidR="000B3B8B" w:rsidRPr="00FB0F72" w:rsidRDefault="000B3B8B" w:rsidP="000B3B8B">
            <w:pPr>
              <w:rPr>
                <w:noProof w:val="0"/>
              </w:rPr>
            </w:pPr>
            <w:r w:rsidRPr="00FB0F72">
              <w:rPr>
                <w:noProof w:val="0"/>
              </w:rPr>
              <w:t>30 000</w:t>
            </w:r>
          </w:p>
        </w:tc>
      </w:tr>
      <w:tr w:rsidR="000B3B8B" w:rsidRPr="00FB0F72" w:rsidTr="00AD1A90">
        <w:trPr>
          <w:trHeight w:val="353"/>
        </w:trPr>
        <w:tc>
          <w:tcPr>
            <w:tcW w:w="308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4</w:t>
            </w:r>
          </w:p>
        </w:tc>
        <w:tc>
          <w:tcPr>
            <w:tcW w:w="2577" w:type="pct"/>
            <w:vAlign w:val="center"/>
          </w:tcPr>
          <w:p w:rsidR="000B3B8B" w:rsidRPr="00FB0F72" w:rsidRDefault="000B3B8B" w:rsidP="000B3B8B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</w:rPr>
              <w:t>Prowadzenie doświadczenia porównawczego w wybranych lokalizacjach</w:t>
            </w:r>
          </w:p>
        </w:tc>
        <w:tc>
          <w:tcPr>
            <w:tcW w:w="1270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01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-------------------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09</w:t>
            </w:r>
          </w:p>
        </w:tc>
        <w:tc>
          <w:tcPr>
            <w:tcW w:w="845" w:type="pct"/>
            <w:vAlign w:val="center"/>
          </w:tcPr>
          <w:p w:rsidR="000B3B8B" w:rsidRPr="00FB0F72" w:rsidRDefault="000B3B8B" w:rsidP="000B3B8B">
            <w:pPr>
              <w:rPr>
                <w:noProof w:val="0"/>
              </w:rPr>
            </w:pPr>
            <w:r w:rsidRPr="00FB0F72">
              <w:rPr>
                <w:noProof w:val="0"/>
              </w:rPr>
              <w:t>60 000</w:t>
            </w:r>
          </w:p>
        </w:tc>
      </w:tr>
      <w:tr w:rsidR="00D92970" w:rsidRPr="00FB0F72" w:rsidTr="00AD1A90">
        <w:trPr>
          <w:trHeight w:val="335"/>
        </w:trPr>
        <w:tc>
          <w:tcPr>
            <w:tcW w:w="4155" w:type="pct"/>
            <w:gridSpan w:val="3"/>
            <w:tcBorders>
              <w:bottom w:val="single" w:sz="12" w:space="0" w:color="auto"/>
            </w:tcBorders>
            <w:vAlign w:val="center"/>
          </w:tcPr>
          <w:p w:rsidR="00D92970" w:rsidRPr="00FB0F72" w:rsidRDefault="00D92970" w:rsidP="00710579">
            <w:pPr>
              <w:jc w:val="right"/>
              <w:rPr>
                <w:noProof w:val="0"/>
                <w:sz w:val="22"/>
                <w:szCs w:val="22"/>
              </w:rPr>
            </w:pPr>
            <w:r w:rsidRPr="00FB0F72">
              <w:rPr>
                <w:noProof w:val="0"/>
                <w:sz w:val="22"/>
                <w:szCs w:val="22"/>
              </w:rPr>
              <w:t>Razem</w:t>
            </w:r>
          </w:p>
        </w:tc>
        <w:tc>
          <w:tcPr>
            <w:tcW w:w="845" w:type="pct"/>
            <w:tcBorders>
              <w:bottom w:val="single" w:sz="12" w:space="0" w:color="auto"/>
            </w:tcBorders>
            <w:vAlign w:val="center"/>
          </w:tcPr>
          <w:p w:rsidR="00D92970" w:rsidRPr="00FB0F72" w:rsidRDefault="000B3B8B" w:rsidP="00710579">
            <w:pPr>
              <w:jc w:val="right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Cs w:val="20"/>
              </w:rPr>
              <w:t>200 000</w:t>
            </w:r>
          </w:p>
        </w:tc>
      </w:tr>
    </w:tbl>
    <w:p w:rsidR="00AD1A90" w:rsidRPr="00FB0F72" w:rsidRDefault="00AD1A90" w:rsidP="00AD1A90">
      <w:pPr>
        <w:pStyle w:val="Nagwek1"/>
        <w:spacing w:line="240" w:lineRule="auto"/>
        <w:jc w:val="left"/>
        <w:rPr>
          <w:b w:val="0"/>
          <w:bCs/>
          <w:sz w:val="16"/>
          <w:szCs w:val="16"/>
        </w:rPr>
      </w:pPr>
      <w:r w:rsidRPr="00FB0F72">
        <w:rPr>
          <w:b w:val="0"/>
          <w:bCs/>
          <w:sz w:val="16"/>
          <w:szCs w:val="16"/>
        </w:rPr>
        <w:t xml:space="preserve">UWAGA: Nie są </w:t>
      </w:r>
      <w:r w:rsidR="00217616" w:rsidRPr="00FB0F72">
        <w:rPr>
          <w:b w:val="0"/>
          <w:bCs/>
          <w:sz w:val="16"/>
          <w:szCs w:val="16"/>
        </w:rPr>
        <w:t xml:space="preserve">tematami </w:t>
      </w:r>
      <w:r w:rsidRPr="00FB0F72">
        <w:rPr>
          <w:b w:val="0"/>
          <w:bCs/>
          <w:sz w:val="16"/>
          <w:szCs w:val="16"/>
        </w:rPr>
        <w:t>badawczymi czynności techniczne służące wykonaniu zadania np. zakup materiałów, utrzymanie roślin w</w:t>
      </w:r>
      <w:r w:rsidR="00AA6777" w:rsidRPr="00FB0F72">
        <w:rPr>
          <w:b w:val="0"/>
          <w:bCs/>
          <w:sz w:val="16"/>
          <w:szCs w:val="16"/>
        </w:rPr>
        <w:t> </w:t>
      </w:r>
      <w:r w:rsidRPr="00FB0F72">
        <w:rPr>
          <w:b w:val="0"/>
          <w:bCs/>
          <w:sz w:val="16"/>
          <w:szCs w:val="16"/>
        </w:rPr>
        <w:t>szklarni, opracowanie statystyczne wyników, opracowanie raportów</w:t>
      </w:r>
      <w:r w:rsidR="00867CEC" w:rsidRPr="00FB0F72">
        <w:rPr>
          <w:b w:val="0"/>
          <w:bCs/>
          <w:sz w:val="16"/>
          <w:szCs w:val="16"/>
        </w:rPr>
        <w:t xml:space="preserve"> i sprawozdań.</w:t>
      </w:r>
      <w:r w:rsidRPr="00FB0F72">
        <w:rPr>
          <w:b w:val="0"/>
          <w:bCs/>
          <w:sz w:val="16"/>
          <w:szCs w:val="16"/>
        </w:rPr>
        <w:t xml:space="preserve"> </w:t>
      </w:r>
    </w:p>
    <w:p w:rsidR="00C62D45" w:rsidRPr="00FB0F72" w:rsidRDefault="00C62D45" w:rsidP="00C62D45">
      <w:pPr>
        <w:tabs>
          <w:tab w:val="left" w:pos="360"/>
        </w:tabs>
        <w:spacing w:after="120"/>
        <w:jc w:val="both"/>
        <w:rPr>
          <w:noProof w:val="0"/>
        </w:rPr>
      </w:pPr>
    </w:p>
    <w:p w:rsidR="009969B7" w:rsidRPr="00FB0F72" w:rsidRDefault="00D86E74" w:rsidP="005771C2">
      <w:pPr>
        <w:pStyle w:val="Tekstpodstawowywcity"/>
        <w:spacing w:after="120"/>
        <w:ind w:left="36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  <w:r w:rsidRPr="00FB0F72">
        <w:rPr>
          <w:rFonts w:ascii="Times New Roman" w:hAnsi="Times New Roman" w:cs="Times New Roman"/>
          <w:noProof w:val="0"/>
          <w:sz w:val="24"/>
        </w:rPr>
        <w:t>3</w:t>
      </w:r>
      <w:r w:rsidR="009969B7" w:rsidRPr="00FB0F72">
        <w:rPr>
          <w:rFonts w:ascii="Times New Roman" w:hAnsi="Times New Roman" w:cs="Times New Roman"/>
          <w:noProof w:val="0"/>
          <w:sz w:val="24"/>
        </w:rPr>
        <w:t>.</w:t>
      </w:r>
      <w:r w:rsidR="00B80465" w:rsidRPr="00FB0F72">
        <w:rPr>
          <w:rFonts w:ascii="Times New Roman" w:hAnsi="Times New Roman" w:cs="Times New Roman"/>
          <w:noProof w:val="0"/>
          <w:sz w:val="24"/>
        </w:rPr>
        <w:t xml:space="preserve"> </w:t>
      </w:r>
      <w:r w:rsidR="009969B7" w:rsidRPr="00FB0F72">
        <w:rPr>
          <w:rFonts w:ascii="Times New Roman" w:hAnsi="Times New Roman" w:cs="Times New Roman"/>
          <w:noProof w:val="0"/>
          <w:sz w:val="24"/>
        </w:rPr>
        <w:t xml:space="preserve">Opis </w:t>
      </w:r>
      <w:r w:rsidR="00217616" w:rsidRPr="00FB0F72">
        <w:rPr>
          <w:rFonts w:ascii="Times New Roman" w:hAnsi="Times New Roman" w:cs="Times New Roman"/>
          <w:noProof w:val="0"/>
          <w:sz w:val="24"/>
        </w:rPr>
        <w:t>tematów</w:t>
      </w:r>
      <w:r w:rsidR="00186A83" w:rsidRPr="00FB0F72">
        <w:rPr>
          <w:rFonts w:ascii="Times New Roman" w:hAnsi="Times New Roman" w:cs="Times New Roman"/>
          <w:noProof w:val="0"/>
          <w:sz w:val="24"/>
        </w:rPr>
        <w:t xml:space="preserve"> </w:t>
      </w:r>
      <w:r w:rsidR="009969B7" w:rsidRPr="00FB0F72">
        <w:rPr>
          <w:rFonts w:ascii="Times New Roman" w:hAnsi="Times New Roman" w:cs="Times New Roman"/>
          <w:noProof w:val="0"/>
          <w:sz w:val="24"/>
        </w:rPr>
        <w:t xml:space="preserve">badawczych </w:t>
      </w:r>
      <w:r w:rsidR="009969B7" w:rsidRPr="00FB0F72">
        <w:rPr>
          <w:rFonts w:ascii="Times New Roman" w:hAnsi="Times New Roman" w:cs="Times New Roman"/>
          <w:i/>
          <w:noProof w:val="0"/>
          <w:sz w:val="18"/>
          <w:szCs w:val="18"/>
        </w:rPr>
        <w:t xml:space="preserve">(należy sporządzić opis dla </w:t>
      </w:r>
      <w:r w:rsidR="00217616" w:rsidRPr="00FB0F72">
        <w:rPr>
          <w:rFonts w:ascii="Times New Roman" w:hAnsi="Times New Roman" w:cs="Times New Roman"/>
          <w:i/>
          <w:noProof w:val="0"/>
          <w:sz w:val="18"/>
          <w:szCs w:val="18"/>
        </w:rPr>
        <w:t>tematów</w:t>
      </w:r>
      <w:r w:rsidR="00186A83" w:rsidRPr="00FB0F72">
        <w:rPr>
          <w:rFonts w:ascii="Times New Roman" w:hAnsi="Times New Roman" w:cs="Times New Roman"/>
          <w:i/>
          <w:noProof w:val="0"/>
          <w:sz w:val="18"/>
          <w:szCs w:val="18"/>
        </w:rPr>
        <w:t xml:space="preserve"> </w:t>
      </w:r>
      <w:r w:rsidR="00AD1A90" w:rsidRPr="00FB0F72">
        <w:rPr>
          <w:rFonts w:ascii="Times New Roman" w:hAnsi="Times New Roman" w:cs="Times New Roman"/>
          <w:i/>
          <w:noProof w:val="0"/>
          <w:sz w:val="18"/>
          <w:szCs w:val="18"/>
        </w:rPr>
        <w:t>badawczych wymienionych w </w:t>
      </w:r>
      <w:r w:rsidR="009969B7" w:rsidRPr="00FB0F72">
        <w:rPr>
          <w:rFonts w:ascii="Times New Roman" w:hAnsi="Times New Roman" w:cs="Times New Roman"/>
          <w:i/>
          <w:noProof w:val="0"/>
          <w:sz w:val="18"/>
          <w:szCs w:val="18"/>
        </w:rPr>
        <w:t>tabeli powyżej; kolejność zgodnie z tabelą powyżej)</w:t>
      </w:r>
    </w:p>
    <w:p w:rsidR="009969B7" w:rsidRPr="00573192" w:rsidRDefault="00D86E74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b/>
          <w:noProof w:val="0"/>
          <w:sz w:val="22"/>
        </w:rPr>
      </w:pPr>
      <w:r w:rsidRPr="00573192">
        <w:rPr>
          <w:rFonts w:ascii="Times New Roman" w:hAnsi="Times New Roman" w:cs="Times New Roman"/>
          <w:b/>
          <w:noProof w:val="0"/>
          <w:sz w:val="22"/>
        </w:rPr>
        <w:t>3</w:t>
      </w:r>
      <w:r w:rsidR="005771C2" w:rsidRPr="00573192">
        <w:rPr>
          <w:rFonts w:ascii="Times New Roman" w:hAnsi="Times New Roman" w:cs="Times New Roman"/>
          <w:b/>
          <w:noProof w:val="0"/>
          <w:sz w:val="22"/>
        </w:rPr>
        <w:t xml:space="preserve">. 1. </w:t>
      </w:r>
      <w:r w:rsidR="00217616" w:rsidRPr="00573192">
        <w:rPr>
          <w:rFonts w:ascii="Times New Roman" w:hAnsi="Times New Roman" w:cs="Times New Roman"/>
          <w:b/>
          <w:noProof w:val="0"/>
          <w:sz w:val="22"/>
        </w:rPr>
        <w:t>Temat</w:t>
      </w:r>
      <w:r w:rsidR="00186A83" w:rsidRPr="00573192">
        <w:rPr>
          <w:rFonts w:ascii="Times New Roman" w:hAnsi="Times New Roman" w:cs="Times New Roman"/>
          <w:b/>
          <w:noProof w:val="0"/>
          <w:sz w:val="22"/>
        </w:rPr>
        <w:t xml:space="preserve"> </w:t>
      </w:r>
      <w:r w:rsidR="009969B7" w:rsidRPr="00573192">
        <w:rPr>
          <w:rFonts w:ascii="Times New Roman" w:hAnsi="Times New Roman" w:cs="Times New Roman"/>
          <w:b/>
          <w:noProof w:val="0"/>
          <w:sz w:val="22"/>
        </w:rPr>
        <w:t>badawcz</w:t>
      </w:r>
      <w:r w:rsidR="00217616" w:rsidRPr="00573192">
        <w:rPr>
          <w:rFonts w:ascii="Times New Roman" w:hAnsi="Times New Roman" w:cs="Times New Roman"/>
          <w:b/>
          <w:noProof w:val="0"/>
          <w:sz w:val="22"/>
        </w:rPr>
        <w:t>y</w:t>
      </w:r>
      <w:r w:rsidR="009969B7" w:rsidRPr="00573192">
        <w:rPr>
          <w:rFonts w:ascii="Times New Roman" w:hAnsi="Times New Roman" w:cs="Times New Roman"/>
          <w:b/>
          <w:noProof w:val="0"/>
          <w:sz w:val="22"/>
        </w:rPr>
        <w:t xml:space="preserve"> 1</w:t>
      </w:r>
    </w:p>
    <w:p w:rsidR="00AD1A90" w:rsidRPr="00573192" w:rsidRDefault="009969B7" w:rsidP="00196D8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2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t xml:space="preserve">Cel </w:t>
      </w:r>
      <w:r w:rsidR="00217616" w:rsidRPr="00573192">
        <w:rPr>
          <w:rFonts w:ascii="Times New Roman" w:hAnsi="Times New Roman" w:cs="Times New Roman"/>
          <w:b/>
          <w:i/>
          <w:noProof w:val="0"/>
          <w:sz w:val="22"/>
        </w:rPr>
        <w:t>tematu</w:t>
      </w:r>
      <w:r w:rsidR="00186A83" w:rsidRPr="00573192">
        <w:rPr>
          <w:rFonts w:ascii="Times New Roman" w:hAnsi="Times New Roman" w:cs="Times New Roman"/>
          <w:b/>
          <w:i/>
          <w:noProof w:val="0"/>
          <w:sz w:val="22"/>
        </w:rPr>
        <w:t xml:space="preserve"> </w:t>
      </w:r>
      <w:r w:rsidR="00D66991" w:rsidRPr="00573192">
        <w:rPr>
          <w:rFonts w:ascii="Times New Roman" w:hAnsi="Times New Roman" w:cs="Times New Roman"/>
          <w:b/>
          <w:i/>
          <w:noProof w:val="0"/>
          <w:sz w:val="22"/>
        </w:rPr>
        <w:t>badawczego</w:t>
      </w:r>
    </w:p>
    <w:p w:rsidR="00196D88" w:rsidRPr="00FB0F72" w:rsidRDefault="00196D88" w:rsidP="00196D8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 xml:space="preserve">W celu określenia podobieństwa genetycznego </w:t>
      </w:r>
      <w:r w:rsidR="00C34312">
        <w:rPr>
          <w:rFonts w:ascii="Times New Roman" w:hAnsi="Times New Roman" w:cs="Times New Roman"/>
          <w:noProof w:val="0"/>
          <w:sz w:val="24"/>
        </w:rPr>
        <w:t xml:space="preserve">pomiędzy badanymi genotypami, wymaganego </w:t>
      </w:r>
      <w:r w:rsidRPr="00FB0F72">
        <w:rPr>
          <w:rFonts w:ascii="Times New Roman" w:hAnsi="Times New Roman" w:cs="Times New Roman"/>
          <w:noProof w:val="0"/>
          <w:sz w:val="24"/>
        </w:rPr>
        <w:t>do analiz asocjacyjnych wykonane zosta</w:t>
      </w:r>
      <w:r w:rsidR="00241ED8" w:rsidRPr="00FB0F72">
        <w:rPr>
          <w:rFonts w:ascii="Times New Roman" w:hAnsi="Times New Roman" w:cs="Times New Roman"/>
          <w:noProof w:val="0"/>
          <w:sz w:val="24"/>
        </w:rPr>
        <w:t>ły</w:t>
      </w:r>
      <w:r w:rsidRPr="00FB0F72">
        <w:rPr>
          <w:rFonts w:ascii="Times New Roman" w:hAnsi="Times New Roman" w:cs="Times New Roman"/>
          <w:noProof w:val="0"/>
          <w:sz w:val="24"/>
        </w:rPr>
        <w:t xml:space="preserve"> </w:t>
      </w:r>
      <w:r w:rsidR="00C34312">
        <w:rPr>
          <w:rFonts w:ascii="Times New Roman" w:hAnsi="Times New Roman" w:cs="Times New Roman"/>
          <w:noProof w:val="0"/>
          <w:sz w:val="24"/>
        </w:rPr>
        <w:t>badania</w:t>
      </w:r>
      <w:r w:rsidRPr="00FB0F72">
        <w:rPr>
          <w:rFonts w:ascii="Times New Roman" w:hAnsi="Times New Roman" w:cs="Times New Roman"/>
          <w:noProof w:val="0"/>
          <w:sz w:val="24"/>
        </w:rPr>
        <w:t xml:space="preserve"> z wykorzystaniem 20 markerów genów odpowiedzialnych za cechy rolnicze takie jak: obniżenie wysokości roślin (</w:t>
      </w:r>
      <w:r w:rsidRPr="00FB0F72">
        <w:rPr>
          <w:rFonts w:ascii="Times New Roman" w:hAnsi="Times New Roman" w:cs="Times New Roman"/>
          <w:i/>
          <w:noProof w:val="0"/>
          <w:color w:val="292526"/>
          <w:sz w:val="24"/>
        </w:rPr>
        <w:t xml:space="preserve">Rht-B1 </w:t>
      </w:r>
      <w:r w:rsidRPr="00FB0F72">
        <w:rPr>
          <w:rFonts w:ascii="Times New Roman" w:hAnsi="Times New Roman" w:cs="Times New Roman"/>
          <w:noProof w:val="0"/>
          <w:color w:val="292526"/>
          <w:sz w:val="24"/>
        </w:rPr>
        <w:t xml:space="preserve">i </w:t>
      </w:r>
      <w:r w:rsidRPr="00FB0F72">
        <w:rPr>
          <w:rFonts w:ascii="Times New Roman" w:hAnsi="Times New Roman" w:cs="Times New Roman"/>
          <w:i/>
          <w:noProof w:val="0"/>
          <w:color w:val="292526"/>
          <w:sz w:val="24"/>
        </w:rPr>
        <w:t>Rht-D1</w:t>
      </w:r>
      <w:r w:rsidRPr="00FB0F72">
        <w:rPr>
          <w:rFonts w:ascii="Times New Roman" w:hAnsi="Times New Roman" w:cs="Times New Roman"/>
          <w:noProof w:val="0"/>
          <w:color w:val="292526"/>
          <w:sz w:val="24"/>
        </w:rPr>
        <w:t xml:space="preserve">), wrażliwość na </w:t>
      </w:r>
      <w:proofErr w:type="spellStart"/>
      <w:r w:rsidRPr="00FB0F72">
        <w:rPr>
          <w:rFonts w:ascii="Times New Roman" w:hAnsi="Times New Roman" w:cs="Times New Roman"/>
          <w:noProof w:val="0"/>
          <w:color w:val="292526"/>
          <w:sz w:val="24"/>
        </w:rPr>
        <w:t>fotoperiod</w:t>
      </w:r>
      <w:proofErr w:type="spellEnd"/>
      <w:r w:rsidRPr="00FB0F72">
        <w:rPr>
          <w:rFonts w:ascii="Times New Roman" w:hAnsi="Times New Roman" w:cs="Times New Roman"/>
          <w:noProof w:val="0"/>
          <w:color w:val="292526"/>
          <w:sz w:val="24"/>
        </w:rPr>
        <w:t xml:space="preserve"> (</w:t>
      </w:r>
      <w:r w:rsidRPr="00FB0F72">
        <w:rPr>
          <w:rFonts w:ascii="Times New Roman" w:hAnsi="Times New Roman" w:cs="Times New Roman"/>
          <w:i/>
          <w:iCs/>
          <w:noProof w:val="0"/>
          <w:sz w:val="24"/>
        </w:rPr>
        <w:t>Ppd-D</w:t>
      </w:r>
      <w:r w:rsidRPr="00FB0F72">
        <w:rPr>
          <w:rFonts w:ascii="Times New Roman" w:hAnsi="Times New Roman" w:cs="Times New Roman"/>
          <w:i/>
          <w:noProof w:val="0"/>
          <w:color w:val="292526"/>
          <w:sz w:val="24"/>
        </w:rPr>
        <w:t>1</w:t>
      </w:r>
      <w:r w:rsidRPr="00FB0F72">
        <w:rPr>
          <w:rFonts w:ascii="Times New Roman" w:hAnsi="Times New Roman" w:cs="Times New Roman"/>
          <w:noProof w:val="0"/>
          <w:color w:val="292526"/>
          <w:sz w:val="24"/>
        </w:rPr>
        <w:t xml:space="preserve">), wymogi </w:t>
      </w:r>
      <w:proofErr w:type="spellStart"/>
      <w:r w:rsidRPr="00FB0F72">
        <w:rPr>
          <w:rFonts w:ascii="Times New Roman" w:hAnsi="Times New Roman" w:cs="Times New Roman"/>
          <w:noProof w:val="0"/>
          <w:color w:val="292526"/>
          <w:sz w:val="24"/>
        </w:rPr>
        <w:t>wernalizacyjne</w:t>
      </w:r>
      <w:proofErr w:type="spellEnd"/>
      <w:r w:rsidRPr="00FB0F72">
        <w:rPr>
          <w:rFonts w:ascii="Times New Roman" w:hAnsi="Times New Roman" w:cs="Times New Roman"/>
          <w:noProof w:val="0"/>
          <w:color w:val="292526"/>
          <w:sz w:val="24"/>
        </w:rPr>
        <w:t xml:space="preserve"> (</w:t>
      </w:r>
      <w:r w:rsidRPr="00FB0F72">
        <w:rPr>
          <w:rFonts w:ascii="Times New Roman" w:hAnsi="Times New Roman" w:cs="Times New Roman"/>
          <w:i/>
          <w:noProof w:val="0"/>
          <w:color w:val="292526"/>
          <w:sz w:val="24"/>
        </w:rPr>
        <w:t xml:space="preserve">VRN-A1, VRN-B1, VRN-D1 i </w:t>
      </w:r>
      <w:r w:rsidRPr="00FB0F72">
        <w:rPr>
          <w:rFonts w:ascii="Times New Roman" w:hAnsi="Times New Roman" w:cs="Times New Roman"/>
          <w:i/>
          <w:noProof w:val="0"/>
          <w:sz w:val="24"/>
        </w:rPr>
        <w:t>VRN-B3</w:t>
      </w:r>
      <w:r w:rsidRPr="00FB0F72">
        <w:rPr>
          <w:rFonts w:ascii="Times New Roman" w:hAnsi="Times New Roman" w:cs="Times New Roman"/>
          <w:noProof w:val="0"/>
          <w:sz w:val="24"/>
        </w:rPr>
        <w:t>)</w:t>
      </w:r>
      <w:r w:rsidRPr="00FB0F72">
        <w:rPr>
          <w:rFonts w:ascii="Times New Roman" w:hAnsi="Times New Roman" w:cs="Times New Roman"/>
          <w:i/>
          <w:noProof w:val="0"/>
          <w:sz w:val="24"/>
        </w:rPr>
        <w:t xml:space="preserve">, </w:t>
      </w:r>
      <w:r w:rsidRPr="00FB0F72">
        <w:rPr>
          <w:rFonts w:ascii="Times New Roman" w:hAnsi="Times New Roman" w:cs="Times New Roman"/>
          <w:noProof w:val="0"/>
          <w:sz w:val="24"/>
        </w:rPr>
        <w:t>masę ziarniaka (</w:t>
      </w:r>
      <w:r w:rsidRPr="00FB0F72">
        <w:rPr>
          <w:rFonts w:ascii="Times New Roman" w:hAnsi="Times New Roman" w:cs="Times New Roman"/>
          <w:i/>
          <w:noProof w:val="0"/>
          <w:sz w:val="24"/>
        </w:rPr>
        <w:t>TaSus2-2B, TaGW2-6A i TaCwi-A1</w:t>
      </w:r>
      <w:r w:rsidRPr="00FB0F72">
        <w:rPr>
          <w:rFonts w:ascii="Times New Roman" w:hAnsi="Times New Roman" w:cs="Times New Roman"/>
          <w:noProof w:val="0"/>
          <w:sz w:val="24"/>
        </w:rPr>
        <w:t>) oraz tolerancję na stres abiotyczny (</w:t>
      </w:r>
      <w:r w:rsidRPr="00FB0F72">
        <w:rPr>
          <w:rFonts w:ascii="Times New Roman" w:hAnsi="Times New Roman" w:cs="Times New Roman"/>
          <w:i/>
          <w:noProof w:val="0"/>
          <w:sz w:val="24"/>
        </w:rPr>
        <w:t>Dreb-B1</w:t>
      </w:r>
      <w:r w:rsidRPr="00FB0F72">
        <w:rPr>
          <w:rFonts w:ascii="Times New Roman" w:hAnsi="Times New Roman" w:cs="Times New Roman"/>
          <w:noProof w:val="0"/>
          <w:sz w:val="24"/>
        </w:rPr>
        <w:t>)</w:t>
      </w:r>
      <w:r w:rsidRPr="00FB0F72">
        <w:rPr>
          <w:rFonts w:ascii="Times New Roman" w:hAnsi="Times New Roman" w:cs="Times New Roman"/>
          <w:i/>
          <w:noProof w:val="0"/>
          <w:sz w:val="24"/>
        </w:rPr>
        <w:t xml:space="preserve">. </w:t>
      </w:r>
      <w:r w:rsidRPr="00FB0F72">
        <w:rPr>
          <w:rFonts w:ascii="Times New Roman" w:hAnsi="Times New Roman" w:cs="Times New Roman"/>
          <w:noProof w:val="0"/>
          <w:sz w:val="24"/>
        </w:rPr>
        <w:t xml:space="preserve">Dodatkowe 9 markerów bazowało na genach </w:t>
      </w:r>
      <w:proofErr w:type="spellStart"/>
      <w:r w:rsidRPr="00FB0F72">
        <w:rPr>
          <w:rFonts w:ascii="Times New Roman" w:hAnsi="Times New Roman" w:cs="Times New Roman"/>
          <w:noProof w:val="0"/>
          <w:sz w:val="24"/>
        </w:rPr>
        <w:t>sekalin</w:t>
      </w:r>
      <w:proofErr w:type="spellEnd"/>
      <w:r w:rsidRPr="00FB0F72">
        <w:rPr>
          <w:rFonts w:ascii="Times New Roman" w:hAnsi="Times New Roman" w:cs="Times New Roman"/>
          <w:noProof w:val="0"/>
          <w:sz w:val="24"/>
        </w:rPr>
        <w:t xml:space="preserve">, </w:t>
      </w:r>
      <w:r w:rsidRPr="00FB0F72">
        <w:rPr>
          <w:rFonts w:ascii="Times New Roman" w:hAnsi="Times New Roman" w:cs="Times New Roman"/>
          <w:i/>
          <w:noProof w:val="0"/>
          <w:sz w:val="24"/>
        </w:rPr>
        <w:t>Pm3</w:t>
      </w:r>
      <w:r w:rsidRPr="00FB0F72">
        <w:rPr>
          <w:rFonts w:ascii="Times New Roman" w:hAnsi="Times New Roman" w:cs="Times New Roman"/>
          <w:noProof w:val="0"/>
          <w:sz w:val="24"/>
        </w:rPr>
        <w:t xml:space="preserve">, </w:t>
      </w:r>
      <w:r w:rsidRPr="00FB0F72">
        <w:rPr>
          <w:rFonts w:ascii="Times New Roman" w:hAnsi="Times New Roman" w:cs="Times New Roman"/>
          <w:i/>
          <w:noProof w:val="0"/>
          <w:sz w:val="24"/>
        </w:rPr>
        <w:t>Yr36</w:t>
      </w:r>
      <w:r w:rsidRPr="00FB0F72">
        <w:rPr>
          <w:rFonts w:ascii="Times New Roman" w:hAnsi="Times New Roman" w:cs="Times New Roman"/>
          <w:noProof w:val="0"/>
          <w:sz w:val="24"/>
        </w:rPr>
        <w:t xml:space="preserve">, </w:t>
      </w:r>
      <w:r w:rsidRPr="00FB0F72">
        <w:rPr>
          <w:rFonts w:ascii="Times New Roman" w:hAnsi="Times New Roman" w:cs="Times New Roman"/>
          <w:i/>
          <w:noProof w:val="0"/>
          <w:sz w:val="24"/>
        </w:rPr>
        <w:t>Yr17</w:t>
      </w:r>
      <w:r w:rsidRPr="00FB0F72">
        <w:rPr>
          <w:rFonts w:ascii="Times New Roman" w:hAnsi="Times New Roman" w:cs="Times New Roman"/>
          <w:noProof w:val="0"/>
          <w:sz w:val="24"/>
        </w:rPr>
        <w:t xml:space="preserve">, </w:t>
      </w:r>
      <w:r w:rsidRPr="00FB0F72">
        <w:rPr>
          <w:rFonts w:ascii="Times New Roman" w:hAnsi="Times New Roman" w:cs="Times New Roman"/>
          <w:i/>
          <w:noProof w:val="0"/>
          <w:sz w:val="24"/>
        </w:rPr>
        <w:t>Lr19</w:t>
      </w:r>
      <w:r w:rsidRPr="00FB0F72">
        <w:rPr>
          <w:rFonts w:ascii="Times New Roman" w:hAnsi="Times New Roman" w:cs="Times New Roman"/>
          <w:noProof w:val="0"/>
          <w:sz w:val="24"/>
        </w:rPr>
        <w:t xml:space="preserve">, </w:t>
      </w:r>
      <w:r w:rsidRPr="00FB0F72">
        <w:rPr>
          <w:rFonts w:ascii="Times New Roman" w:hAnsi="Times New Roman" w:cs="Times New Roman"/>
          <w:i/>
          <w:noProof w:val="0"/>
          <w:sz w:val="24"/>
        </w:rPr>
        <w:t>Lr21</w:t>
      </w:r>
      <w:r w:rsidRPr="00FB0F72">
        <w:rPr>
          <w:rFonts w:ascii="Times New Roman" w:hAnsi="Times New Roman" w:cs="Times New Roman"/>
          <w:noProof w:val="0"/>
          <w:sz w:val="24"/>
        </w:rPr>
        <w:t xml:space="preserve">, </w:t>
      </w:r>
      <w:r w:rsidRPr="00FB0F72">
        <w:rPr>
          <w:rFonts w:ascii="Times New Roman" w:hAnsi="Times New Roman" w:cs="Times New Roman"/>
          <w:i/>
          <w:noProof w:val="0"/>
          <w:sz w:val="24"/>
        </w:rPr>
        <w:t>Lr34</w:t>
      </w:r>
      <w:r w:rsidRPr="00FB0F72">
        <w:rPr>
          <w:rFonts w:ascii="Times New Roman" w:hAnsi="Times New Roman" w:cs="Times New Roman"/>
          <w:noProof w:val="0"/>
          <w:sz w:val="24"/>
        </w:rPr>
        <w:t xml:space="preserve">, </w:t>
      </w:r>
      <w:r w:rsidRPr="00FB0F72">
        <w:rPr>
          <w:rFonts w:ascii="Times New Roman" w:hAnsi="Times New Roman" w:cs="Times New Roman"/>
          <w:i/>
          <w:noProof w:val="0"/>
          <w:sz w:val="24"/>
        </w:rPr>
        <w:t>Lr47</w:t>
      </w:r>
      <w:r w:rsidRPr="00FB0F72">
        <w:rPr>
          <w:rFonts w:ascii="Times New Roman" w:hAnsi="Times New Roman" w:cs="Times New Roman"/>
          <w:noProof w:val="0"/>
          <w:sz w:val="24"/>
        </w:rPr>
        <w:t xml:space="preserve"> i </w:t>
      </w:r>
      <w:r w:rsidRPr="00FB0F72">
        <w:rPr>
          <w:rFonts w:ascii="Times New Roman" w:hAnsi="Times New Roman" w:cs="Times New Roman"/>
          <w:i/>
          <w:noProof w:val="0"/>
          <w:sz w:val="24"/>
        </w:rPr>
        <w:t xml:space="preserve">Lr51 </w:t>
      </w:r>
      <w:r w:rsidRPr="00FB0F72">
        <w:rPr>
          <w:rFonts w:ascii="Times New Roman" w:hAnsi="Times New Roman" w:cs="Times New Roman"/>
          <w:noProof w:val="0"/>
          <w:sz w:val="24"/>
        </w:rPr>
        <w:t xml:space="preserve">zgodnie z </w:t>
      </w:r>
      <w:proofErr w:type="spellStart"/>
      <w:r w:rsidRPr="00FB0F72">
        <w:rPr>
          <w:rFonts w:ascii="Times New Roman" w:hAnsi="Times New Roman" w:cs="Times New Roman"/>
          <w:noProof w:val="0"/>
          <w:sz w:val="24"/>
        </w:rPr>
        <w:t>Liu</w:t>
      </w:r>
      <w:proofErr w:type="spellEnd"/>
      <w:r w:rsidRPr="00FB0F72">
        <w:rPr>
          <w:rFonts w:ascii="Times New Roman" w:hAnsi="Times New Roman" w:cs="Times New Roman"/>
          <w:noProof w:val="0"/>
          <w:sz w:val="24"/>
        </w:rPr>
        <w:t xml:space="preserve"> i </w:t>
      </w:r>
      <w:proofErr w:type="spellStart"/>
      <w:r w:rsidRPr="00FB0F72">
        <w:rPr>
          <w:rFonts w:ascii="Times New Roman" w:hAnsi="Times New Roman" w:cs="Times New Roman"/>
          <w:noProof w:val="0"/>
          <w:sz w:val="24"/>
        </w:rPr>
        <w:t>wsp</w:t>
      </w:r>
      <w:proofErr w:type="spellEnd"/>
      <w:r w:rsidRPr="00FB0F72">
        <w:rPr>
          <w:rFonts w:ascii="Times New Roman" w:hAnsi="Times New Roman" w:cs="Times New Roman"/>
          <w:noProof w:val="0"/>
          <w:sz w:val="24"/>
        </w:rPr>
        <w:t>. (2012). Uzyskane dane posłuż</w:t>
      </w:r>
      <w:r w:rsidR="00353CFD" w:rsidRPr="00FB0F72">
        <w:rPr>
          <w:rFonts w:ascii="Times New Roman" w:hAnsi="Times New Roman" w:cs="Times New Roman"/>
          <w:noProof w:val="0"/>
          <w:sz w:val="24"/>
        </w:rPr>
        <w:t>yły</w:t>
      </w:r>
      <w:r w:rsidRPr="00FB0F72">
        <w:rPr>
          <w:rFonts w:ascii="Times New Roman" w:hAnsi="Times New Roman" w:cs="Times New Roman"/>
          <w:noProof w:val="0"/>
          <w:sz w:val="24"/>
        </w:rPr>
        <w:t xml:space="preserve"> do selekcji genotypów do dokładnej charakterystyki genetycznej w następnym roku.</w:t>
      </w:r>
    </w:p>
    <w:p w:rsidR="00196D88" w:rsidRPr="00FB0F72" w:rsidRDefault="00196D88" w:rsidP="00196D8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</w:p>
    <w:p w:rsidR="00C34312" w:rsidRDefault="00C34312">
      <w:pPr>
        <w:rPr>
          <w:b/>
          <w:i/>
          <w:noProof w:val="0"/>
          <w:sz w:val="22"/>
        </w:rPr>
      </w:pPr>
      <w:r>
        <w:rPr>
          <w:b/>
          <w:i/>
          <w:noProof w:val="0"/>
          <w:sz w:val="22"/>
        </w:rPr>
        <w:br w:type="page"/>
      </w:r>
    </w:p>
    <w:p w:rsidR="00196D88" w:rsidRPr="00573192" w:rsidRDefault="00196D88" w:rsidP="00196D8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18"/>
          <w:szCs w:val="18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lastRenderedPageBreak/>
        <w:t>Materiały i metody</w:t>
      </w:r>
    </w:p>
    <w:p w:rsidR="00196D88" w:rsidRPr="00FB0F72" w:rsidRDefault="00196D88" w:rsidP="00196D88">
      <w:pPr>
        <w:spacing w:after="120"/>
        <w:jc w:val="both"/>
        <w:rPr>
          <w:noProof w:val="0"/>
        </w:rPr>
      </w:pPr>
      <w:r w:rsidRPr="00FB0F72">
        <w:rPr>
          <w:noProof w:val="0"/>
        </w:rPr>
        <w:t xml:space="preserve">DNA </w:t>
      </w:r>
      <w:r w:rsidR="00426016" w:rsidRPr="00FB0F72">
        <w:rPr>
          <w:noProof w:val="0"/>
        </w:rPr>
        <w:t xml:space="preserve">wyizolowano </w:t>
      </w:r>
      <w:r w:rsidRPr="00FB0F72">
        <w:rPr>
          <w:noProof w:val="0"/>
        </w:rPr>
        <w:t xml:space="preserve">metodą </w:t>
      </w:r>
      <w:proofErr w:type="spellStart"/>
      <w:r w:rsidRPr="00FB0F72">
        <w:rPr>
          <w:noProof w:val="0"/>
        </w:rPr>
        <w:t>Milligana</w:t>
      </w:r>
      <w:proofErr w:type="spellEnd"/>
      <w:r w:rsidRPr="00FB0F72">
        <w:rPr>
          <w:noProof w:val="0"/>
        </w:rPr>
        <w:t xml:space="preserve"> (1992)</w:t>
      </w:r>
      <w:r w:rsidRPr="00FB0F72">
        <w:rPr>
          <w:rStyle w:val="Odwoanieprzypisudolnego"/>
          <w:noProof w:val="0"/>
        </w:rPr>
        <w:footnoteReference w:id="2"/>
      </w:r>
      <w:r w:rsidRPr="00FB0F72">
        <w:rPr>
          <w:noProof w:val="0"/>
        </w:rPr>
        <w:t xml:space="preserve"> z 2</w:t>
      </w:r>
      <w:r w:rsidR="00286219" w:rsidRPr="00FB0F72">
        <w:rPr>
          <w:noProof w:val="0"/>
        </w:rPr>
        <w:t>4</w:t>
      </w:r>
      <w:r w:rsidR="00AB0F02" w:rsidRPr="00FB0F72">
        <w:rPr>
          <w:noProof w:val="0"/>
        </w:rPr>
        <w:t>6</w:t>
      </w:r>
      <w:r w:rsidRPr="00FB0F72">
        <w:rPr>
          <w:noProof w:val="0"/>
        </w:rPr>
        <w:t xml:space="preserve"> próbek pszenicy ozimej pobranych w czasie wegetacji z doświadczeń hodowlanych z miejscowości Strzelce</w:t>
      </w:r>
      <w:r w:rsidR="00040893" w:rsidRPr="00FB0F72">
        <w:rPr>
          <w:noProof w:val="0"/>
        </w:rPr>
        <w:t xml:space="preserve"> (</w:t>
      </w:r>
      <w:r w:rsidR="00AB0F02" w:rsidRPr="00FB0F72">
        <w:rPr>
          <w:noProof w:val="0"/>
        </w:rPr>
        <w:t>128</w:t>
      </w:r>
      <w:r w:rsidR="00040893" w:rsidRPr="00FB0F72">
        <w:rPr>
          <w:noProof w:val="0"/>
        </w:rPr>
        <w:t>)</w:t>
      </w:r>
      <w:r w:rsidRPr="00FB0F72">
        <w:rPr>
          <w:noProof w:val="0"/>
        </w:rPr>
        <w:t>, Nagradowice</w:t>
      </w:r>
      <w:r w:rsidR="00040893" w:rsidRPr="00FB0F72">
        <w:rPr>
          <w:noProof w:val="0"/>
        </w:rPr>
        <w:t xml:space="preserve"> (</w:t>
      </w:r>
      <w:r w:rsidR="00AB0F02" w:rsidRPr="00FB0F72">
        <w:rPr>
          <w:noProof w:val="0"/>
        </w:rPr>
        <w:t>40</w:t>
      </w:r>
      <w:r w:rsidR="00040893" w:rsidRPr="00FB0F72">
        <w:rPr>
          <w:noProof w:val="0"/>
        </w:rPr>
        <w:t>)</w:t>
      </w:r>
      <w:r w:rsidRPr="00FB0F72">
        <w:rPr>
          <w:noProof w:val="0"/>
        </w:rPr>
        <w:t xml:space="preserve">, Smolice </w:t>
      </w:r>
      <w:r w:rsidR="00040893" w:rsidRPr="00FB0F72">
        <w:rPr>
          <w:noProof w:val="0"/>
        </w:rPr>
        <w:t>(</w:t>
      </w:r>
      <w:r w:rsidR="00AB0F02" w:rsidRPr="00FB0F72">
        <w:rPr>
          <w:noProof w:val="0"/>
        </w:rPr>
        <w:t>40</w:t>
      </w:r>
      <w:r w:rsidR="00040893" w:rsidRPr="00FB0F72">
        <w:rPr>
          <w:noProof w:val="0"/>
        </w:rPr>
        <w:t xml:space="preserve">), </w:t>
      </w:r>
      <w:r w:rsidRPr="00FB0F72">
        <w:rPr>
          <w:noProof w:val="0"/>
        </w:rPr>
        <w:t>Choryń</w:t>
      </w:r>
      <w:r w:rsidR="00040893" w:rsidRPr="00FB0F72">
        <w:rPr>
          <w:noProof w:val="0"/>
        </w:rPr>
        <w:t xml:space="preserve"> (17)</w:t>
      </w:r>
      <w:r w:rsidR="00286219" w:rsidRPr="00FB0F72">
        <w:rPr>
          <w:noProof w:val="0"/>
        </w:rPr>
        <w:t xml:space="preserve"> i Kobierzyce</w:t>
      </w:r>
      <w:r w:rsidR="00040893" w:rsidRPr="00FB0F72">
        <w:rPr>
          <w:noProof w:val="0"/>
        </w:rPr>
        <w:t xml:space="preserve"> (</w:t>
      </w:r>
      <w:r w:rsidR="00AB0F02" w:rsidRPr="00FB0F72">
        <w:rPr>
          <w:noProof w:val="0"/>
        </w:rPr>
        <w:t>21</w:t>
      </w:r>
      <w:r w:rsidR="00040893" w:rsidRPr="00FB0F72">
        <w:rPr>
          <w:noProof w:val="0"/>
        </w:rPr>
        <w:t>)</w:t>
      </w:r>
      <w:r w:rsidRPr="00FB0F72">
        <w:rPr>
          <w:noProof w:val="0"/>
        </w:rPr>
        <w:t>. Materiał badawczy stanowiły materiały wyjściowe w hodowli pochodzące z firm lub instytucji zajmujących się kompleksową oceną fenotypową genotypów pszenicy. Dla 27 markerów (</w:t>
      </w:r>
      <w:proofErr w:type="spellStart"/>
      <w:r w:rsidRPr="00FB0F72">
        <w:rPr>
          <w:noProof w:val="0"/>
        </w:rPr>
        <w:t>Liu</w:t>
      </w:r>
      <w:proofErr w:type="spellEnd"/>
      <w:r w:rsidRPr="00FB0F72">
        <w:rPr>
          <w:noProof w:val="0"/>
        </w:rPr>
        <w:t xml:space="preserve"> i </w:t>
      </w:r>
      <w:proofErr w:type="spellStart"/>
      <w:r w:rsidRPr="00FB0F72">
        <w:rPr>
          <w:noProof w:val="0"/>
        </w:rPr>
        <w:t>wsp</w:t>
      </w:r>
      <w:proofErr w:type="spellEnd"/>
      <w:r w:rsidRPr="00FB0F72">
        <w:rPr>
          <w:noProof w:val="0"/>
        </w:rPr>
        <w:t>. 2012</w:t>
      </w:r>
      <w:r w:rsidRPr="00FB0F72">
        <w:rPr>
          <w:rStyle w:val="Odwoanieprzypisudolnego"/>
          <w:noProof w:val="0"/>
        </w:rPr>
        <w:footnoteReference w:id="3"/>
      </w:r>
      <w:r w:rsidRPr="00FB0F72">
        <w:rPr>
          <w:noProof w:val="0"/>
        </w:rPr>
        <w:t>, Tabela 1</w:t>
      </w:r>
      <w:r w:rsidR="00286219" w:rsidRPr="00FB0F72">
        <w:rPr>
          <w:noProof w:val="0"/>
        </w:rPr>
        <w:t>, 2</w:t>
      </w:r>
      <w:r w:rsidRPr="00FB0F72">
        <w:rPr>
          <w:noProof w:val="0"/>
        </w:rPr>
        <w:t>) przeprowadzon</w:t>
      </w:r>
      <w:r w:rsidR="00AB0F02" w:rsidRPr="00FB0F72">
        <w:rPr>
          <w:noProof w:val="0"/>
        </w:rPr>
        <w:t>o</w:t>
      </w:r>
      <w:r w:rsidR="00286219" w:rsidRPr="00FB0F72">
        <w:rPr>
          <w:noProof w:val="0"/>
        </w:rPr>
        <w:t xml:space="preserve"> </w:t>
      </w:r>
      <w:r w:rsidRPr="00FB0F72">
        <w:rPr>
          <w:noProof w:val="0"/>
        </w:rPr>
        <w:t xml:space="preserve">doświadczenie optymalizacyjne, a następnie </w:t>
      </w:r>
      <w:r w:rsidR="00AB0F02" w:rsidRPr="00FB0F72">
        <w:rPr>
          <w:noProof w:val="0"/>
        </w:rPr>
        <w:t xml:space="preserve">wykonano </w:t>
      </w:r>
      <w:r w:rsidRPr="00FB0F72">
        <w:rPr>
          <w:noProof w:val="0"/>
        </w:rPr>
        <w:t xml:space="preserve">analizy </w:t>
      </w:r>
      <w:r w:rsidR="00AB0F02" w:rsidRPr="00FB0F72">
        <w:rPr>
          <w:noProof w:val="0"/>
        </w:rPr>
        <w:t xml:space="preserve">dla </w:t>
      </w:r>
      <w:r w:rsidRPr="00FB0F72">
        <w:rPr>
          <w:noProof w:val="0"/>
        </w:rPr>
        <w:t>pełnego zestawu genotypów. Uzyskiwane produkty rozdzielan</w:t>
      </w:r>
      <w:r w:rsidR="00AB0F02" w:rsidRPr="00FB0F72">
        <w:rPr>
          <w:noProof w:val="0"/>
        </w:rPr>
        <w:t>o</w:t>
      </w:r>
      <w:r w:rsidRPr="00FB0F72">
        <w:rPr>
          <w:noProof w:val="0"/>
        </w:rPr>
        <w:t xml:space="preserve"> na żelu </w:t>
      </w:r>
      <w:proofErr w:type="spellStart"/>
      <w:r w:rsidRPr="00FB0F72">
        <w:rPr>
          <w:noProof w:val="0"/>
        </w:rPr>
        <w:t>agarozowym</w:t>
      </w:r>
      <w:proofErr w:type="spellEnd"/>
      <w:r w:rsidRPr="00FB0F72">
        <w:rPr>
          <w:noProof w:val="0"/>
        </w:rPr>
        <w:t xml:space="preserve"> lub poliakrylamidowym i wybarwian</w:t>
      </w:r>
      <w:r w:rsidR="00241ED8" w:rsidRPr="00FB0F72">
        <w:rPr>
          <w:noProof w:val="0"/>
        </w:rPr>
        <w:t>o</w:t>
      </w:r>
      <w:r w:rsidRPr="00FB0F72">
        <w:rPr>
          <w:noProof w:val="0"/>
        </w:rPr>
        <w:t xml:space="preserve"> odpowiednio roztworem bromku </w:t>
      </w:r>
      <w:proofErr w:type="spellStart"/>
      <w:r w:rsidRPr="00FB0F72">
        <w:rPr>
          <w:noProof w:val="0"/>
        </w:rPr>
        <w:t>etydyny</w:t>
      </w:r>
      <w:proofErr w:type="spellEnd"/>
      <w:r w:rsidRPr="00FB0F72">
        <w:rPr>
          <w:noProof w:val="0"/>
        </w:rPr>
        <w:t xml:space="preserve"> lub metodą srebrzenia (</w:t>
      </w:r>
      <w:proofErr w:type="spellStart"/>
      <w:r w:rsidRPr="00FB0F72">
        <w:rPr>
          <w:noProof w:val="0"/>
        </w:rPr>
        <w:t>Chalchoub</w:t>
      </w:r>
      <w:proofErr w:type="spellEnd"/>
      <w:r w:rsidRPr="00FB0F72">
        <w:rPr>
          <w:noProof w:val="0"/>
        </w:rPr>
        <w:t xml:space="preserve"> i in. 2004)</w:t>
      </w:r>
      <w:r w:rsidRPr="00FB0F72">
        <w:rPr>
          <w:rStyle w:val="Odwoanieprzypisudolnego"/>
          <w:noProof w:val="0"/>
        </w:rPr>
        <w:footnoteReference w:id="4"/>
      </w:r>
      <w:r w:rsidRPr="00FB0F72">
        <w:rPr>
          <w:noProof w:val="0"/>
        </w:rPr>
        <w:t xml:space="preserve">. </w:t>
      </w:r>
    </w:p>
    <w:p w:rsidR="00D00CF7" w:rsidRPr="00FB0F72" w:rsidRDefault="00AB0F02" w:rsidP="000156B2">
      <w:pPr>
        <w:spacing w:after="120"/>
        <w:jc w:val="both"/>
        <w:rPr>
          <w:noProof w:val="0"/>
        </w:rPr>
      </w:pPr>
      <w:r w:rsidRPr="00FB0F72">
        <w:rPr>
          <w:noProof w:val="0"/>
        </w:rPr>
        <w:t xml:space="preserve">Reakcję PCR nastawiano dla składu </w:t>
      </w:r>
      <w:r w:rsidR="000156B2" w:rsidRPr="00FB0F72">
        <w:rPr>
          <w:noProof w:val="0"/>
        </w:rPr>
        <w:t>P1</w:t>
      </w:r>
      <w:r w:rsidRPr="00FB0F72">
        <w:rPr>
          <w:noProof w:val="0"/>
        </w:rPr>
        <w:t xml:space="preserve"> (</w:t>
      </w:r>
      <w:r w:rsidR="000156B2" w:rsidRPr="00FB0F72">
        <w:rPr>
          <w:noProof w:val="0"/>
        </w:rPr>
        <w:t xml:space="preserve">bufor </w:t>
      </w:r>
      <w:proofErr w:type="spellStart"/>
      <w:r w:rsidR="000156B2" w:rsidRPr="00FB0F72">
        <w:rPr>
          <w:noProof w:val="0"/>
        </w:rPr>
        <w:t>Fermentas</w:t>
      </w:r>
      <w:proofErr w:type="spellEnd"/>
      <w:r w:rsidR="000156B2" w:rsidRPr="00FB0F72">
        <w:rPr>
          <w:noProof w:val="0"/>
        </w:rPr>
        <w:t xml:space="preserve"> 1X, starter 200 </w:t>
      </w:r>
      <w:proofErr w:type="spellStart"/>
      <w:r w:rsidR="000156B2" w:rsidRPr="00FB0F72">
        <w:rPr>
          <w:noProof w:val="0"/>
        </w:rPr>
        <w:t>nM</w:t>
      </w:r>
      <w:proofErr w:type="spellEnd"/>
      <w:r w:rsidR="000156B2" w:rsidRPr="00FB0F72">
        <w:rPr>
          <w:noProof w:val="0"/>
        </w:rPr>
        <w:t xml:space="preserve"> każdy, 2.5 </w:t>
      </w:r>
      <w:proofErr w:type="spellStart"/>
      <w:r w:rsidR="000156B2" w:rsidRPr="00FB0F72">
        <w:rPr>
          <w:noProof w:val="0"/>
        </w:rPr>
        <w:t>mM</w:t>
      </w:r>
      <w:proofErr w:type="spellEnd"/>
      <w:r w:rsidRPr="00FB0F72">
        <w:rPr>
          <w:noProof w:val="0"/>
        </w:rPr>
        <w:t xml:space="preserve"> MgCl</w:t>
      </w:r>
      <w:r w:rsidRPr="00FB0F72">
        <w:rPr>
          <w:noProof w:val="0"/>
          <w:vertAlign w:val="subscript"/>
        </w:rPr>
        <w:t>2</w:t>
      </w:r>
      <w:r w:rsidR="000156B2" w:rsidRPr="00FB0F72">
        <w:rPr>
          <w:noProof w:val="0"/>
        </w:rPr>
        <w:t xml:space="preserve">, 0.2 </w:t>
      </w:r>
      <w:proofErr w:type="spellStart"/>
      <w:r w:rsidR="000156B2" w:rsidRPr="00FB0F72">
        <w:rPr>
          <w:noProof w:val="0"/>
        </w:rPr>
        <w:t>mM</w:t>
      </w:r>
      <w:proofErr w:type="spellEnd"/>
      <w:r w:rsidRPr="00FB0F72">
        <w:rPr>
          <w:noProof w:val="0"/>
        </w:rPr>
        <w:t xml:space="preserve"> </w:t>
      </w:r>
      <w:proofErr w:type="spellStart"/>
      <w:r w:rsidRPr="00FB0F72">
        <w:rPr>
          <w:noProof w:val="0"/>
        </w:rPr>
        <w:t>dNTP</w:t>
      </w:r>
      <w:proofErr w:type="spellEnd"/>
      <w:r w:rsidR="000156B2" w:rsidRPr="00FB0F72">
        <w:rPr>
          <w:noProof w:val="0"/>
        </w:rPr>
        <w:t xml:space="preserve">, </w:t>
      </w:r>
      <w:proofErr w:type="spellStart"/>
      <w:r w:rsidR="000156B2" w:rsidRPr="00FB0F72">
        <w:rPr>
          <w:noProof w:val="0"/>
        </w:rPr>
        <w:t>spermidyna</w:t>
      </w:r>
      <w:proofErr w:type="spellEnd"/>
      <w:r w:rsidR="000156B2" w:rsidRPr="00FB0F72">
        <w:rPr>
          <w:noProof w:val="0"/>
        </w:rPr>
        <w:t xml:space="preserve"> 0.4 </w:t>
      </w:r>
      <w:proofErr w:type="spellStart"/>
      <w:r w:rsidR="000156B2" w:rsidRPr="00FB0F72">
        <w:rPr>
          <w:noProof w:val="0"/>
        </w:rPr>
        <w:t>mM</w:t>
      </w:r>
      <w:proofErr w:type="spellEnd"/>
      <w:r w:rsidR="000156B2" w:rsidRPr="00FB0F72">
        <w:rPr>
          <w:noProof w:val="0"/>
        </w:rPr>
        <w:t xml:space="preserve">, </w:t>
      </w:r>
      <w:proofErr w:type="spellStart"/>
      <w:r w:rsidR="000156B2" w:rsidRPr="00FB0F72">
        <w:rPr>
          <w:noProof w:val="0"/>
        </w:rPr>
        <w:t>Taq</w:t>
      </w:r>
      <w:proofErr w:type="spellEnd"/>
      <w:r w:rsidR="000156B2" w:rsidRPr="00FB0F72">
        <w:rPr>
          <w:noProof w:val="0"/>
        </w:rPr>
        <w:t xml:space="preserve"> 0.5U, 25 </w:t>
      </w:r>
      <w:proofErr w:type="spellStart"/>
      <w:r w:rsidR="000156B2" w:rsidRPr="00FB0F72">
        <w:rPr>
          <w:noProof w:val="0"/>
        </w:rPr>
        <w:t>ng</w:t>
      </w:r>
      <w:proofErr w:type="spellEnd"/>
      <w:r w:rsidR="000156B2" w:rsidRPr="00FB0F72">
        <w:rPr>
          <w:noProof w:val="0"/>
        </w:rPr>
        <w:t xml:space="preserve"> </w:t>
      </w:r>
      <w:r w:rsidRPr="00FB0F72">
        <w:rPr>
          <w:noProof w:val="0"/>
        </w:rPr>
        <w:t xml:space="preserve">DNA w </w:t>
      </w:r>
      <w:r w:rsidR="000156B2" w:rsidRPr="00FB0F72">
        <w:rPr>
          <w:noProof w:val="0"/>
        </w:rPr>
        <w:t>objętoś</w:t>
      </w:r>
      <w:r w:rsidRPr="00FB0F72">
        <w:rPr>
          <w:noProof w:val="0"/>
        </w:rPr>
        <w:t>ci</w:t>
      </w:r>
      <w:r w:rsidR="000156B2" w:rsidRPr="00FB0F72">
        <w:rPr>
          <w:noProof w:val="0"/>
        </w:rPr>
        <w:t xml:space="preserve"> 20 </w:t>
      </w:r>
      <w:r w:rsidR="00E30229" w:rsidRPr="00FB0F72">
        <w:rPr>
          <w:noProof w:val="0"/>
        </w:rPr>
        <w:t>µL</w:t>
      </w:r>
      <w:r w:rsidRPr="00FB0F72">
        <w:rPr>
          <w:noProof w:val="0"/>
        </w:rPr>
        <w:t>) lub P2 (</w:t>
      </w:r>
      <w:r w:rsidR="000156B2" w:rsidRPr="00FB0F72">
        <w:rPr>
          <w:noProof w:val="0"/>
        </w:rPr>
        <w:t xml:space="preserve">bufor </w:t>
      </w:r>
      <w:proofErr w:type="spellStart"/>
      <w:r w:rsidR="000156B2" w:rsidRPr="00FB0F72">
        <w:rPr>
          <w:noProof w:val="0"/>
        </w:rPr>
        <w:t>Fermentas</w:t>
      </w:r>
      <w:proofErr w:type="spellEnd"/>
      <w:r w:rsidR="000156B2" w:rsidRPr="00FB0F72">
        <w:rPr>
          <w:noProof w:val="0"/>
        </w:rPr>
        <w:t xml:space="preserve"> 1X, starter 150 </w:t>
      </w:r>
      <w:proofErr w:type="spellStart"/>
      <w:r w:rsidR="000156B2" w:rsidRPr="00FB0F72">
        <w:rPr>
          <w:noProof w:val="0"/>
        </w:rPr>
        <w:t>nM</w:t>
      </w:r>
      <w:proofErr w:type="spellEnd"/>
      <w:r w:rsidR="000156B2" w:rsidRPr="00FB0F72">
        <w:rPr>
          <w:noProof w:val="0"/>
        </w:rPr>
        <w:t xml:space="preserve"> każdy, </w:t>
      </w:r>
      <w:r w:rsidRPr="00FB0F72">
        <w:rPr>
          <w:noProof w:val="0"/>
        </w:rPr>
        <w:t xml:space="preserve">2.5 </w:t>
      </w:r>
      <w:proofErr w:type="spellStart"/>
      <w:r w:rsidRPr="00FB0F72">
        <w:rPr>
          <w:noProof w:val="0"/>
        </w:rPr>
        <w:t>mM</w:t>
      </w:r>
      <w:proofErr w:type="spellEnd"/>
      <w:r w:rsidRPr="00FB0F72">
        <w:rPr>
          <w:noProof w:val="0"/>
        </w:rPr>
        <w:t xml:space="preserve"> MgCl</w:t>
      </w:r>
      <w:r w:rsidRPr="00FB0F72">
        <w:rPr>
          <w:noProof w:val="0"/>
          <w:vertAlign w:val="subscript"/>
        </w:rPr>
        <w:t>2</w:t>
      </w:r>
      <w:r w:rsidRPr="00FB0F72">
        <w:rPr>
          <w:noProof w:val="0"/>
        </w:rPr>
        <w:t xml:space="preserve">, </w:t>
      </w:r>
      <w:r w:rsidR="000156B2" w:rsidRPr="00FB0F72">
        <w:rPr>
          <w:noProof w:val="0"/>
        </w:rPr>
        <w:t xml:space="preserve">0.2 </w:t>
      </w:r>
      <w:proofErr w:type="spellStart"/>
      <w:r w:rsidR="000156B2" w:rsidRPr="00FB0F72">
        <w:rPr>
          <w:noProof w:val="0"/>
        </w:rPr>
        <w:t>mM</w:t>
      </w:r>
      <w:proofErr w:type="spellEnd"/>
      <w:r w:rsidRPr="00FB0F72">
        <w:rPr>
          <w:noProof w:val="0"/>
        </w:rPr>
        <w:t xml:space="preserve"> </w:t>
      </w:r>
      <w:proofErr w:type="spellStart"/>
      <w:r w:rsidRPr="00FB0F72">
        <w:rPr>
          <w:noProof w:val="0"/>
        </w:rPr>
        <w:t>dNTP</w:t>
      </w:r>
      <w:proofErr w:type="spellEnd"/>
      <w:r w:rsidR="000156B2" w:rsidRPr="00FB0F72">
        <w:rPr>
          <w:noProof w:val="0"/>
        </w:rPr>
        <w:t xml:space="preserve">, </w:t>
      </w:r>
      <w:proofErr w:type="spellStart"/>
      <w:r w:rsidR="000156B2" w:rsidRPr="00FB0F72">
        <w:rPr>
          <w:noProof w:val="0"/>
        </w:rPr>
        <w:t>spermidyna</w:t>
      </w:r>
      <w:proofErr w:type="spellEnd"/>
      <w:r w:rsidR="000156B2" w:rsidRPr="00FB0F72">
        <w:rPr>
          <w:noProof w:val="0"/>
        </w:rPr>
        <w:t xml:space="preserve"> 0.6 </w:t>
      </w:r>
      <w:proofErr w:type="spellStart"/>
      <w:r w:rsidR="000156B2" w:rsidRPr="00FB0F72">
        <w:rPr>
          <w:noProof w:val="0"/>
        </w:rPr>
        <w:t>mM</w:t>
      </w:r>
      <w:proofErr w:type="spellEnd"/>
      <w:r w:rsidR="000156B2" w:rsidRPr="00FB0F72">
        <w:rPr>
          <w:noProof w:val="0"/>
        </w:rPr>
        <w:t xml:space="preserve">, </w:t>
      </w:r>
      <w:proofErr w:type="spellStart"/>
      <w:r w:rsidR="000156B2" w:rsidRPr="00FB0F72">
        <w:rPr>
          <w:noProof w:val="0"/>
        </w:rPr>
        <w:t>Taq</w:t>
      </w:r>
      <w:proofErr w:type="spellEnd"/>
      <w:r w:rsidR="000156B2" w:rsidRPr="00FB0F72">
        <w:rPr>
          <w:noProof w:val="0"/>
        </w:rPr>
        <w:t xml:space="preserve"> 0.8U, 25 </w:t>
      </w:r>
      <w:proofErr w:type="spellStart"/>
      <w:r w:rsidR="000156B2" w:rsidRPr="00FB0F72">
        <w:rPr>
          <w:noProof w:val="0"/>
        </w:rPr>
        <w:t>ng</w:t>
      </w:r>
      <w:proofErr w:type="spellEnd"/>
      <w:r w:rsidR="000156B2" w:rsidRPr="00FB0F72">
        <w:rPr>
          <w:noProof w:val="0"/>
        </w:rPr>
        <w:t xml:space="preserve"> </w:t>
      </w:r>
      <w:r w:rsidRPr="00FB0F72">
        <w:rPr>
          <w:noProof w:val="0"/>
        </w:rPr>
        <w:t xml:space="preserve">DNA w </w:t>
      </w:r>
      <w:r w:rsidR="000156B2" w:rsidRPr="00FB0F72">
        <w:rPr>
          <w:noProof w:val="0"/>
        </w:rPr>
        <w:t>objętoś</w:t>
      </w:r>
      <w:r w:rsidRPr="00FB0F72">
        <w:rPr>
          <w:noProof w:val="0"/>
        </w:rPr>
        <w:t>ci</w:t>
      </w:r>
      <w:r w:rsidR="000156B2" w:rsidRPr="00FB0F72">
        <w:rPr>
          <w:noProof w:val="0"/>
        </w:rPr>
        <w:t xml:space="preserve"> 20 </w:t>
      </w:r>
      <w:r w:rsidR="00E30229" w:rsidRPr="00FB0F72">
        <w:rPr>
          <w:noProof w:val="0"/>
        </w:rPr>
        <w:t>µL</w:t>
      </w:r>
      <w:r w:rsidRPr="00FB0F72">
        <w:rPr>
          <w:noProof w:val="0"/>
        </w:rPr>
        <w:t xml:space="preserve">, Tabela 1,2). Korzystano z trzech cykli temperaturowych SSR55B, SSR58B lub SSR62B o następującym przebiegu: wstępna denaturacja 95˚C 2 min, </w:t>
      </w:r>
      <w:proofErr w:type="spellStart"/>
      <w:r w:rsidRPr="00FB0F72">
        <w:rPr>
          <w:noProof w:val="0"/>
        </w:rPr>
        <w:t>preamplifikacja</w:t>
      </w:r>
      <w:proofErr w:type="spellEnd"/>
      <w:r w:rsidRPr="00FB0F72">
        <w:rPr>
          <w:noProof w:val="0"/>
        </w:rPr>
        <w:t xml:space="preserve"> 7 cykli z temperaturą przyłączania startera redukowaną o 1˚C po każdym cyklu </w:t>
      </w:r>
      <w:r w:rsidR="00A623F1" w:rsidRPr="00FB0F72">
        <w:rPr>
          <w:noProof w:val="0"/>
        </w:rPr>
        <w:t>(</w:t>
      </w:r>
      <w:r w:rsidRPr="00FB0F72">
        <w:rPr>
          <w:noProof w:val="0"/>
        </w:rPr>
        <w:t>94˚C 45s, odpowiednio 62˚C lub 65˚C lub 69˚C</w:t>
      </w:r>
      <w:r w:rsidR="00241ED8" w:rsidRPr="00FB0F72">
        <w:rPr>
          <w:noProof w:val="0"/>
        </w:rPr>
        <w:t xml:space="preserve"> </w:t>
      </w:r>
      <w:r w:rsidRPr="00FB0F72">
        <w:rPr>
          <w:noProof w:val="0"/>
        </w:rPr>
        <w:t>przez 45s, 72˚C 45s</w:t>
      </w:r>
      <w:r w:rsidR="00A623F1" w:rsidRPr="00FB0F72">
        <w:rPr>
          <w:noProof w:val="0"/>
        </w:rPr>
        <w:t>)</w:t>
      </w:r>
      <w:r w:rsidRPr="00FB0F72">
        <w:rPr>
          <w:noProof w:val="0"/>
        </w:rPr>
        <w:t xml:space="preserve">, </w:t>
      </w:r>
      <w:r w:rsidR="00A623F1" w:rsidRPr="00FB0F72">
        <w:rPr>
          <w:noProof w:val="0"/>
        </w:rPr>
        <w:t>36 cykli (94˚C 45s, odpowiednio 55˚C lub 58˚C lub 62˚C przez 45s, 72˚C 45s), końcowe wydłużanie 10 min 72˚C (Tabela 1, 2).</w:t>
      </w:r>
      <w:r w:rsidR="00D00CF7" w:rsidRPr="00FB0F72">
        <w:rPr>
          <w:noProof w:val="0"/>
        </w:rPr>
        <w:t xml:space="preserve"> </w:t>
      </w:r>
      <w:r w:rsidR="001733CC" w:rsidRPr="00FB0F72">
        <w:rPr>
          <w:noProof w:val="0"/>
        </w:rPr>
        <w:t>Podobieństwa</w:t>
      </w:r>
      <w:r w:rsidR="00D00CF7" w:rsidRPr="00FB0F72">
        <w:rPr>
          <w:noProof w:val="0"/>
        </w:rPr>
        <w:t xml:space="preserve"> pomiędzy genotypami (</w:t>
      </w:r>
      <w:proofErr w:type="spellStart"/>
      <w:r w:rsidR="00D00CF7" w:rsidRPr="00FB0F72">
        <w:rPr>
          <w:noProof w:val="0"/>
        </w:rPr>
        <w:t>Dice</w:t>
      </w:r>
      <w:proofErr w:type="spellEnd"/>
      <w:r w:rsidR="00D00CF7" w:rsidRPr="00FB0F72">
        <w:rPr>
          <w:noProof w:val="0"/>
        </w:rPr>
        <w:t>) określono w programie PAST (Hammer i in. 2001)</w:t>
      </w:r>
      <w:r w:rsidR="00D00CF7" w:rsidRPr="00FB0F72">
        <w:rPr>
          <w:rStyle w:val="Odwoanieprzypisudolnego"/>
          <w:noProof w:val="0"/>
        </w:rPr>
        <w:footnoteReference w:id="5"/>
      </w:r>
      <w:r w:rsidR="00D00CF7" w:rsidRPr="00FB0F72">
        <w:rPr>
          <w:noProof w:val="0"/>
        </w:rPr>
        <w:t xml:space="preserve">. </w:t>
      </w:r>
    </w:p>
    <w:p w:rsidR="00196D88" w:rsidRPr="00FB0F72" w:rsidRDefault="00196D88" w:rsidP="00196D88">
      <w:pPr>
        <w:spacing w:after="120"/>
        <w:jc w:val="both"/>
        <w:rPr>
          <w:noProof w:val="0"/>
        </w:rPr>
      </w:pPr>
    </w:p>
    <w:p w:rsidR="00196D88" w:rsidRPr="00FB0F72" w:rsidRDefault="00196D88" w:rsidP="00196D88">
      <w:pPr>
        <w:rPr>
          <w:noProof w:val="0"/>
        </w:rPr>
      </w:pPr>
      <w:r w:rsidRPr="00FB0F72">
        <w:rPr>
          <w:noProof w:val="0"/>
        </w:rPr>
        <w:t>Ta</w:t>
      </w:r>
      <w:r w:rsidR="00073FD0" w:rsidRPr="00FB0F72">
        <w:rPr>
          <w:noProof w:val="0"/>
        </w:rPr>
        <w:t>bela 1. Markery funkcjonalne do charakterystyki odmian pszenicy.</w:t>
      </w:r>
    </w:p>
    <w:tbl>
      <w:tblPr>
        <w:tblW w:w="810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702"/>
        <w:gridCol w:w="1134"/>
        <w:gridCol w:w="1734"/>
        <w:gridCol w:w="1000"/>
        <w:gridCol w:w="772"/>
        <w:gridCol w:w="1766"/>
      </w:tblGrid>
      <w:tr w:rsidR="004C70EC" w:rsidRPr="00FB0F72" w:rsidTr="00ED3254">
        <w:trPr>
          <w:trHeight w:val="218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0EC" w:rsidRPr="00FB0F72" w:rsidRDefault="004C70EC" w:rsidP="00073FD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Cecha</w:t>
            </w:r>
          </w:p>
          <w:p w:rsidR="00ED3254" w:rsidRPr="00FB0F72" w:rsidRDefault="00ED3254" w:rsidP="00073FD0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0EC" w:rsidRPr="00FB0F72" w:rsidRDefault="004C70EC" w:rsidP="00073FD0">
            <w:pPr>
              <w:rPr>
                <w:noProof w:val="0"/>
                <w:sz w:val="20"/>
                <w:szCs w:val="20"/>
              </w:rPr>
            </w:pPr>
            <w:proofErr w:type="spellStart"/>
            <w:r w:rsidRPr="00FB0F72">
              <w:rPr>
                <w:noProof w:val="0"/>
                <w:sz w:val="20"/>
                <w:szCs w:val="20"/>
              </w:rPr>
              <w:t>Locus</w:t>
            </w:r>
            <w:proofErr w:type="spellEnd"/>
          </w:p>
          <w:p w:rsidR="004C70EC" w:rsidRPr="00FB0F72" w:rsidRDefault="004C70EC" w:rsidP="00073FD0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0EC" w:rsidRPr="00FB0F72" w:rsidRDefault="004C70EC" w:rsidP="00073FD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Marker</w:t>
            </w:r>
          </w:p>
          <w:p w:rsidR="004C70EC" w:rsidRPr="00FB0F72" w:rsidRDefault="004C70EC" w:rsidP="00073FD0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4C70EC" w:rsidRPr="00FB0F72" w:rsidRDefault="004C70EC" w:rsidP="00073FD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Cykl temperaturowy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4C70EC" w:rsidRPr="00FB0F72" w:rsidRDefault="004C70EC" w:rsidP="00073FD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Skład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0EC" w:rsidRPr="00FB0F72" w:rsidRDefault="004C70EC" w:rsidP="00073FD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Literatura</w:t>
            </w:r>
          </w:p>
          <w:p w:rsidR="004C70EC" w:rsidRPr="00FB0F72" w:rsidRDefault="004C70EC" w:rsidP="00073FD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 xml:space="preserve">(za </w:t>
            </w:r>
            <w:proofErr w:type="spellStart"/>
            <w:r w:rsidRPr="00FB0F72">
              <w:rPr>
                <w:noProof w:val="0"/>
                <w:sz w:val="20"/>
                <w:szCs w:val="20"/>
              </w:rPr>
              <w:t>Liu</w:t>
            </w:r>
            <w:proofErr w:type="spellEnd"/>
            <w:r w:rsidRPr="00FB0F72">
              <w:rPr>
                <w:noProof w:val="0"/>
                <w:sz w:val="20"/>
                <w:szCs w:val="20"/>
              </w:rPr>
              <w:t xml:space="preserve"> i in. 2012)</w:t>
            </w:r>
          </w:p>
        </w:tc>
      </w:tr>
      <w:tr w:rsidR="004C70EC" w:rsidRPr="00FB0F72" w:rsidTr="00ED3254">
        <w:tc>
          <w:tcPr>
            <w:tcW w:w="1702" w:type="dxa"/>
            <w:vMerge w:val="restar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4C70EC" w:rsidRPr="00FB0F72" w:rsidRDefault="004C70EC" w:rsidP="00073FD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Obniżenie wysokości rośliny</w:t>
            </w:r>
          </w:p>
          <w:p w:rsidR="004C70EC" w:rsidRPr="00FB0F72" w:rsidRDefault="004C70EC" w:rsidP="00073FD0">
            <w:pPr>
              <w:rPr>
                <w:noProof w:val="0"/>
                <w:sz w:val="20"/>
                <w:szCs w:val="20"/>
              </w:rPr>
            </w:pPr>
          </w:p>
          <w:p w:rsidR="00ED3254" w:rsidRPr="00FB0F72" w:rsidRDefault="00ED3254" w:rsidP="00073FD0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4C70EC" w:rsidRPr="00FB0F72" w:rsidRDefault="004C70EC" w:rsidP="00073FD0">
            <w:pPr>
              <w:autoSpaceDE w:val="0"/>
              <w:autoSpaceDN w:val="0"/>
              <w:adjustRightInd w:val="0"/>
              <w:rPr>
                <w:i/>
                <w:noProof w:val="0"/>
                <w:color w:val="292526"/>
                <w:sz w:val="20"/>
                <w:szCs w:val="20"/>
              </w:rPr>
            </w:pPr>
            <w:r w:rsidRPr="00FB0F72">
              <w:rPr>
                <w:i/>
                <w:noProof w:val="0"/>
                <w:color w:val="292526"/>
                <w:sz w:val="20"/>
                <w:szCs w:val="20"/>
              </w:rPr>
              <w:t>Rht-B1</w:t>
            </w:r>
          </w:p>
          <w:p w:rsidR="004C70EC" w:rsidRPr="00FB0F72" w:rsidRDefault="004C70EC" w:rsidP="00073FD0">
            <w:pPr>
              <w:autoSpaceDE w:val="0"/>
              <w:autoSpaceDN w:val="0"/>
              <w:adjustRightInd w:val="0"/>
              <w:rPr>
                <w:i/>
                <w:noProof w:val="0"/>
                <w:color w:val="292526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:rsidR="004C70EC" w:rsidRPr="00FB0F72" w:rsidRDefault="004C70EC" w:rsidP="00073FD0">
            <w:pPr>
              <w:autoSpaceDE w:val="0"/>
              <w:autoSpaceDN w:val="0"/>
              <w:adjustRightInd w:val="0"/>
              <w:rPr>
                <w:noProof w:val="0"/>
                <w:color w:val="292526"/>
                <w:sz w:val="20"/>
                <w:szCs w:val="20"/>
              </w:rPr>
            </w:pPr>
            <w:r w:rsidRPr="00FB0F72">
              <w:rPr>
                <w:noProof w:val="0"/>
                <w:color w:val="292526"/>
                <w:sz w:val="20"/>
                <w:szCs w:val="20"/>
              </w:rPr>
              <w:t>BF-WR1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4C70EC" w:rsidRPr="00FB0F72" w:rsidRDefault="004C70EC" w:rsidP="00073FD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SSR58B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4C70EC" w:rsidRPr="00FB0F72" w:rsidRDefault="004C70EC" w:rsidP="00073FD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P2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4C70EC" w:rsidRPr="00FB0F72" w:rsidRDefault="004C70EC" w:rsidP="00073FD0">
            <w:pPr>
              <w:rPr>
                <w:noProof w:val="0"/>
                <w:sz w:val="20"/>
                <w:szCs w:val="20"/>
              </w:rPr>
            </w:pPr>
            <w:proofErr w:type="spellStart"/>
            <w:r w:rsidRPr="00FB0F72">
              <w:rPr>
                <w:noProof w:val="0"/>
                <w:sz w:val="20"/>
                <w:szCs w:val="20"/>
              </w:rPr>
              <w:t>Ellis</w:t>
            </w:r>
            <w:proofErr w:type="spellEnd"/>
            <w:r w:rsidRPr="00FB0F72">
              <w:rPr>
                <w:noProof w:val="0"/>
                <w:sz w:val="20"/>
                <w:szCs w:val="20"/>
              </w:rPr>
              <w:t xml:space="preserve"> i in. 2002</w:t>
            </w:r>
          </w:p>
        </w:tc>
      </w:tr>
      <w:tr w:rsidR="004C70EC" w:rsidRPr="00FB0F72" w:rsidTr="00ED3254">
        <w:tc>
          <w:tcPr>
            <w:tcW w:w="170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70EC" w:rsidRPr="00FB0F72" w:rsidRDefault="004C70EC" w:rsidP="004C70EC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70EC" w:rsidRPr="00FB0F72" w:rsidRDefault="004C70EC" w:rsidP="004C70EC">
            <w:pPr>
              <w:autoSpaceDE w:val="0"/>
              <w:autoSpaceDN w:val="0"/>
              <w:adjustRightInd w:val="0"/>
              <w:rPr>
                <w:i/>
                <w:noProof w:val="0"/>
                <w:color w:val="292526"/>
                <w:sz w:val="20"/>
                <w:szCs w:val="20"/>
              </w:rPr>
            </w:pPr>
          </w:p>
        </w:tc>
        <w:tc>
          <w:tcPr>
            <w:tcW w:w="1734" w:type="dxa"/>
            <w:tcBorders>
              <w:bottom w:val="dashed" w:sz="4" w:space="0" w:color="auto"/>
            </w:tcBorders>
            <w:vAlign w:val="center"/>
          </w:tcPr>
          <w:p w:rsidR="004C70EC" w:rsidRPr="00FB0F72" w:rsidRDefault="004C70EC" w:rsidP="004C70EC">
            <w:pPr>
              <w:autoSpaceDE w:val="0"/>
              <w:autoSpaceDN w:val="0"/>
              <w:adjustRightInd w:val="0"/>
              <w:rPr>
                <w:noProof w:val="0"/>
                <w:color w:val="292526"/>
                <w:sz w:val="20"/>
                <w:szCs w:val="20"/>
              </w:rPr>
            </w:pPr>
            <w:r w:rsidRPr="00FB0F72">
              <w:rPr>
                <w:noProof w:val="0"/>
                <w:color w:val="292526"/>
                <w:sz w:val="20"/>
                <w:szCs w:val="20"/>
              </w:rPr>
              <w:t>BF-MR1</w:t>
            </w:r>
          </w:p>
        </w:tc>
        <w:tc>
          <w:tcPr>
            <w:tcW w:w="1000" w:type="dxa"/>
            <w:tcBorders>
              <w:bottom w:val="dashed" w:sz="4" w:space="0" w:color="auto"/>
            </w:tcBorders>
          </w:tcPr>
          <w:p w:rsidR="004C70EC" w:rsidRPr="00FB0F72" w:rsidRDefault="004C70EC" w:rsidP="004C70EC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dashed" w:sz="4" w:space="0" w:color="auto"/>
            </w:tcBorders>
          </w:tcPr>
          <w:p w:rsidR="004C70EC" w:rsidRPr="00FB0F72" w:rsidRDefault="004C70EC" w:rsidP="004C70EC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4C70EC" w:rsidRPr="00FB0F72" w:rsidRDefault="004C70EC" w:rsidP="004C70EC">
            <w:pPr>
              <w:rPr>
                <w:noProof w:val="0"/>
                <w:sz w:val="20"/>
                <w:szCs w:val="20"/>
              </w:rPr>
            </w:pPr>
          </w:p>
        </w:tc>
      </w:tr>
      <w:tr w:rsidR="004C70EC" w:rsidRPr="00FB0F72" w:rsidTr="00ED3254">
        <w:trPr>
          <w:trHeight w:val="97"/>
        </w:trPr>
        <w:tc>
          <w:tcPr>
            <w:tcW w:w="170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70EC" w:rsidRPr="00FB0F72" w:rsidRDefault="004C70EC" w:rsidP="004C70EC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70EC" w:rsidRPr="00FB0F72" w:rsidRDefault="004C70EC" w:rsidP="004C70EC">
            <w:pPr>
              <w:autoSpaceDE w:val="0"/>
              <w:autoSpaceDN w:val="0"/>
              <w:adjustRightInd w:val="0"/>
              <w:rPr>
                <w:i/>
                <w:noProof w:val="0"/>
                <w:color w:val="292526"/>
                <w:sz w:val="20"/>
                <w:szCs w:val="20"/>
              </w:rPr>
            </w:pPr>
            <w:r w:rsidRPr="00FB0F72">
              <w:rPr>
                <w:i/>
                <w:noProof w:val="0"/>
                <w:color w:val="292526"/>
                <w:sz w:val="20"/>
                <w:szCs w:val="20"/>
              </w:rPr>
              <w:t>Rht-D1</w:t>
            </w:r>
          </w:p>
          <w:p w:rsidR="004C70EC" w:rsidRPr="00FB0F72" w:rsidRDefault="004C70EC" w:rsidP="004C70EC">
            <w:pPr>
              <w:autoSpaceDE w:val="0"/>
              <w:autoSpaceDN w:val="0"/>
              <w:adjustRightInd w:val="0"/>
              <w:rPr>
                <w:i/>
                <w:noProof w:val="0"/>
                <w:color w:val="292526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dashed" w:sz="4" w:space="0" w:color="auto"/>
            </w:tcBorders>
            <w:vAlign w:val="center"/>
          </w:tcPr>
          <w:p w:rsidR="004C70EC" w:rsidRPr="00FB0F72" w:rsidRDefault="004C70EC" w:rsidP="004C70EC">
            <w:pPr>
              <w:autoSpaceDE w:val="0"/>
              <w:autoSpaceDN w:val="0"/>
              <w:adjustRightInd w:val="0"/>
              <w:rPr>
                <w:noProof w:val="0"/>
                <w:color w:val="292526"/>
                <w:sz w:val="20"/>
                <w:szCs w:val="20"/>
              </w:rPr>
            </w:pPr>
            <w:r w:rsidRPr="00FB0F72">
              <w:rPr>
                <w:noProof w:val="0"/>
                <w:color w:val="292526"/>
                <w:sz w:val="20"/>
                <w:szCs w:val="20"/>
              </w:rPr>
              <w:t>DF2-WR2</w:t>
            </w:r>
          </w:p>
        </w:tc>
        <w:tc>
          <w:tcPr>
            <w:tcW w:w="1000" w:type="dxa"/>
            <w:tcBorders>
              <w:top w:val="dashed" w:sz="4" w:space="0" w:color="auto"/>
            </w:tcBorders>
          </w:tcPr>
          <w:p w:rsidR="004C70EC" w:rsidRPr="00FB0F72" w:rsidRDefault="004C70EC" w:rsidP="004C70EC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SSR58B</w:t>
            </w:r>
          </w:p>
        </w:tc>
        <w:tc>
          <w:tcPr>
            <w:tcW w:w="772" w:type="dxa"/>
            <w:tcBorders>
              <w:top w:val="dashed" w:sz="4" w:space="0" w:color="auto"/>
            </w:tcBorders>
          </w:tcPr>
          <w:p w:rsidR="004C70EC" w:rsidRPr="00FB0F72" w:rsidRDefault="004C70EC" w:rsidP="004C70EC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P2</w:t>
            </w:r>
          </w:p>
        </w:tc>
        <w:tc>
          <w:tcPr>
            <w:tcW w:w="1766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4C70EC" w:rsidRPr="00FB0F72" w:rsidRDefault="004C70EC" w:rsidP="004C70EC">
            <w:pPr>
              <w:rPr>
                <w:noProof w:val="0"/>
                <w:sz w:val="20"/>
                <w:szCs w:val="20"/>
              </w:rPr>
            </w:pPr>
          </w:p>
        </w:tc>
      </w:tr>
      <w:tr w:rsidR="004C70EC" w:rsidRPr="00FB0F72" w:rsidTr="00ED3254">
        <w:trPr>
          <w:trHeight w:val="73"/>
        </w:trPr>
        <w:tc>
          <w:tcPr>
            <w:tcW w:w="170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70EC" w:rsidRPr="00FB0F72" w:rsidRDefault="004C70EC" w:rsidP="004C70EC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70EC" w:rsidRPr="00FB0F72" w:rsidRDefault="004C70EC" w:rsidP="004C70EC">
            <w:pPr>
              <w:autoSpaceDE w:val="0"/>
              <w:autoSpaceDN w:val="0"/>
              <w:adjustRightInd w:val="0"/>
              <w:rPr>
                <w:i/>
                <w:noProof w:val="0"/>
                <w:color w:val="292526"/>
                <w:sz w:val="20"/>
                <w:szCs w:val="20"/>
              </w:rPr>
            </w:pPr>
          </w:p>
        </w:tc>
        <w:tc>
          <w:tcPr>
            <w:tcW w:w="1734" w:type="dxa"/>
            <w:tcBorders>
              <w:bottom w:val="dashed" w:sz="4" w:space="0" w:color="auto"/>
            </w:tcBorders>
            <w:vAlign w:val="center"/>
          </w:tcPr>
          <w:p w:rsidR="004C70EC" w:rsidRPr="00FB0F72" w:rsidRDefault="004C70EC" w:rsidP="004C70EC">
            <w:pPr>
              <w:autoSpaceDE w:val="0"/>
              <w:autoSpaceDN w:val="0"/>
              <w:adjustRightInd w:val="0"/>
              <w:rPr>
                <w:noProof w:val="0"/>
                <w:color w:val="292526"/>
                <w:sz w:val="20"/>
                <w:szCs w:val="20"/>
              </w:rPr>
            </w:pPr>
            <w:r w:rsidRPr="00FB0F72">
              <w:rPr>
                <w:noProof w:val="0"/>
                <w:color w:val="292526"/>
                <w:sz w:val="20"/>
                <w:szCs w:val="20"/>
              </w:rPr>
              <w:t>DF-MR2</w:t>
            </w:r>
          </w:p>
        </w:tc>
        <w:tc>
          <w:tcPr>
            <w:tcW w:w="1000" w:type="dxa"/>
            <w:tcBorders>
              <w:bottom w:val="dashed" w:sz="4" w:space="0" w:color="auto"/>
            </w:tcBorders>
          </w:tcPr>
          <w:p w:rsidR="004C70EC" w:rsidRPr="00FB0F72" w:rsidRDefault="004C70EC" w:rsidP="004C70EC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dashed" w:sz="4" w:space="0" w:color="auto"/>
            </w:tcBorders>
          </w:tcPr>
          <w:p w:rsidR="004C70EC" w:rsidRPr="00FB0F72" w:rsidRDefault="004C70EC" w:rsidP="004C70EC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4C70EC" w:rsidRPr="00FB0F72" w:rsidRDefault="004C70EC" w:rsidP="004C70EC">
            <w:pPr>
              <w:rPr>
                <w:noProof w:val="0"/>
                <w:sz w:val="20"/>
                <w:szCs w:val="20"/>
              </w:rPr>
            </w:pPr>
          </w:p>
        </w:tc>
      </w:tr>
      <w:tr w:rsidR="00DF3B40" w:rsidRPr="00FB0F72" w:rsidTr="00ED3254">
        <w:trPr>
          <w:trHeight w:val="327"/>
        </w:trPr>
        <w:tc>
          <w:tcPr>
            <w:tcW w:w="17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 xml:space="preserve">Odpowiedź na </w:t>
            </w:r>
            <w:proofErr w:type="spellStart"/>
            <w:r w:rsidRPr="00FB0F72">
              <w:rPr>
                <w:noProof w:val="0"/>
                <w:sz w:val="20"/>
                <w:szCs w:val="20"/>
              </w:rPr>
              <w:t>fotoperiod</w:t>
            </w:r>
            <w:proofErr w:type="spellEnd"/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i/>
                <w:iCs/>
                <w:noProof w:val="0"/>
                <w:sz w:val="20"/>
                <w:szCs w:val="20"/>
              </w:rPr>
            </w:pPr>
            <w:r w:rsidRPr="00FB0F72">
              <w:rPr>
                <w:i/>
                <w:iCs/>
                <w:noProof w:val="0"/>
                <w:sz w:val="20"/>
                <w:szCs w:val="20"/>
              </w:rPr>
              <w:t>Ppd-D1</w:t>
            </w:r>
          </w:p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i/>
                <w:iCs/>
                <w:noProof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5A62DA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  <w:lang w:val="en-US"/>
              </w:rPr>
            </w:pPr>
            <w:r w:rsidRPr="005A62DA">
              <w:rPr>
                <w:noProof w:val="0"/>
                <w:sz w:val="20"/>
                <w:szCs w:val="20"/>
                <w:lang w:val="en-US"/>
              </w:rPr>
              <w:t>Ppd-D1_F</w:t>
            </w:r>
            <w:r w:rsidRPr="005A62DA">
              <w:rPr>
                <w:noProof w:val="0"/>
                <w:color w:val="292526"/>
                <w:sz w:val="20"/>
                <w:szCs w:val="20"/>
                <w:lang w:val="en-US"/>
              </w:rPr>
              <w:t>-R2</w:t>
            </w:r>
          </w:p>
          <w:p w:rsidR="00DF3B40" w:rsidRPr="005A62DA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  <w:lang w:val="en-US"/>
              </w:rPr>
            </w:pPr>
            <w:r w:rsidRPr="005A62DA">
              <w:rPr>
                <w:noProof w:val="0"/>
                <w:sz w:val="20"/>
                <w:szCs w:val="20"/>
                <w:lang w:val="en-US"/>
              </w:rPr>
              <w:t>Ppd-D1_F</w:t>
            </w:r>
            <w:r w:rsidRPr="005A62DA">
              <w:rPr>
                <w:noProof w:val="0"/>
                <w:color w:val="292526"/>
                <w:sz w:val="20"/>
                <w:szCs w:val="20"/>
                <w:lang w:val="en-US"/>
              </w:rPr>
              <w:t>-R1</w:t>
            </w:r>
          </w:p>
        </w:tc>
        <w:tc>
          <w:tcPr>
            <w:tcW w:w="1000" w:type="dxa"/>
            <w:tcBorders>
              <w:top w:val="dashed" w:sz="4" w:space="0" w:color="auto"/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772" w:type="dxa"/>
            <w:tcBorders>
              <w:top w:val="dashed" w:sz="4" w:space="0" w:color="auto"/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P1</w:t>
            </w:r>
          </w:p>
        </w:tc>
        <w:tc>
          <w:tcPr>
            <w:tcW w:w="1766" w:type="dxa"/>
            <w:tcBorders>
              <w:top w:val="dashed" w:sz="4" w:space="0" w:color="auto"/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proofErr w:type="spellStart"/>
            <w:r w:rsidRPr="00FB0F72">
              <w:rPr>
                <w:noProof w:val="0"/>
                <w:sz w:val="20"/>
                <w:szCs w:val="20"/>
              </w:rPr>
              <w:t>Beales</w:t>
            </w:r>
            <w:proofErr w:type="spellEnd"/>
            <w:r w:rsidRPr="00FB0F72">
              <w:rPr>
                <w:noProof w:val="0"/>
                <w:sz w:val="20"/>
                <w:szCs w:val="20"/>
              </w:rPr>
              <w:t xml:space="preserve"> i in. 2007</w:t>
            </w:r>
          </w:p>
        </w:tc>
      </w:tr>
      <w:tr w:rsidR="00DF3B40" w:rsidRPr="00FB0F72" w:rsidTr="00ED3254">
        <w:trPr>
          <w:trHeight w:val="291"/>
        </w:trPr>
        <w:tc>
          <w:tcPr>
            <w:tcW w:w="1702" w:type="dxa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Wernalizacja</w:t>
            </w:r>
          </w:p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ED3254">
            <w:pPr>
              <w:autoSpaceDE w:val="0"/>
              <w:autoSpaceDN w:val="0"/>
              <w:adjustRightInd w:val="0"/>
              <w:rPr>
                <w:i/>
                <w:noProof w:val="0"/>
                <w:color w:val="292526"/>
                <w:sz w:val="20"/>
                <w:szCs w:val="20"/>
              </w:rPr>
            </w:pPr>
            <w:r w:rsidRPr="00FB0F72">
              <w:rPr>
                <w:i/>
                <w:noProof w:val="0"/>
                <w:color w:val="292526"/>
                <w:sz w:val="20"/>
                <w:szCs w:val="20"/>
              </w:rPr>
              <w:t>VRN-A1</w:t>
            </w:r>
          </w:p>
        </w:tc>
        <w:tc>
          <w:tcPr>
            <w:tcW w:w="17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ED3254">
            <w:pPr>
              <w:autoSpaceDE w:val="0"/>
              <w:autoSpaceDN w:val="0"/>
              <w:adjustRightInd w:val="0"/>
              <w:rPr>
                <w:noProof w:val="0"/>
                <w:color w:val="292526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VRN1AF-INT1R</w:t>
            </w:r>
          </w:p>
        </w:tc>
        <w:tc>
          <w:tcPr>
            <w:tcW w:w="1000" w:type="dxa"/>
            <w:tcBorders>
              <w:top w:val="dashed" w:sz="4" w:space="0" w:color="auto"/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772" w:type="dxa"/>
            <w:tcBorders>
              <w:top w:val="dashed" w:sz="4" w:space="0" w:color="auto"/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P1</w:t>
            </w:r>
          </w:p>
        </w:tc>
        <w:tc>
          <w:tcPr>
            <w:tcW w:w="1766" w:type="dxa"/>
            <w:tcBorders>
              <w:top w:val="dashed" w:sz="4" w:space="0" w:color="auto"/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proofErr w:type="spellStart"/>
            <w:r w:rsidRPr="00FB0F72">
              <w:rPr>
                <w:noProof w:val="0"/>
                <w:sz w:val="20"/>
                <w:szCs w:val="20"/>
              </w:rPr>
              <w:t>Yan</w:t>
            </w:r>
            <w:proofErr w:type="spellEnd"/>
            <w:r w:rsidRPr="00FB0F72">
              <w:rPr>
                <w:noProof w:val="0"/>
                <w:sz w:val="20"/>
                <w:szCs w:val="20"/>
              </w:rPr>
              <w:t xml:space="preserve"> i in. 2004</w:t>
            </w:r>
          </w:p>
        </w:tc>
      </w:tr>
      <w:tr w:rsidR="00DF3B40" w:rsidRPr="00FB0F72" w:rsidTr="00ED3254">
        <w:trPr>
          <w:trHeight w:val="119"/>
        </w:trPr>
        <w:tc>
          <w:tcPr>
            <w:tcW w:w="1702" w:type="dxa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i/>
                <w:noProof w:val="0"/>
                <w:color w:val="292526"/>
                <w:sz w:val="20"/>
                <w:szCs w:val="20"/>
              </w:rPr>
            </w:pPr>
            <w:r w:rsidRPr="00FB0F72">
              <w:rPr>
                <w:i/>
                <w:noProof w:val="0"/>
                <w:color w:val="292526"/>
                <w:sz w:val="20"/>
                <w:szCs w:val="20"/>
              </w:rPr>
              <w:t>VRN-B1</w:t>
            </w:r>
          </w:p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i/>
                <w:noProof w:val="0"/>
                <w:color w:val="292526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color w:val="292526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VRNBPF1-S1</w:t>
            </w:r>
          </w:p>
        </w:tc>
        <w:tc>
          <w:tcPr>
            <w:tcW w:w="1000" w:type="dxa"/>
            <w:tcBorders>
              <w:top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772" w:type="dxa"/>
            <w:tcBorders>
              <w:top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P1</w:t>
            </w:r>
          </w:p>
        </w:tc>
        <w:tc>
          <w:tcPr>
            <w:tcW w:w="1766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proofErr w:type="spellStart"/>
            <w:r w:rsidRPr="00FB0F72">
              <w:rPr>
                <w:noProof w:val="0"/>
                <w:sz w:val="20"/>
                <w:szCs w:val="20"/>
              </w:rPr>
              <w:t>Chu</w:t>
            </w:r>
            <w:proofErr w:type="spellEnd"/>
            <w:r w:rsidRPr="00FB0F72">
              <w:rPr>
                <w:noProof w:val="0"/>
                <w:sz w:val="20"/>
                <w:szCs w:val="20"/>
              </w:rPr>
              <w:t xml:space="preserve"> i in. 2011</w:t>
            </w:r>
          </w:p>
        </w:tc>
      </w:tr>
      <w:tr w:rsidR="00DF3B40" w:rsidRPr="00FB0F72" w:rsidTr="00ED3254">
        <w:trPr>
          <w:trHeight w:val="70"/>
        </w:trPr>
        <w:tc>
          <w:tcPr>
            <w:tcW w:w="1702" w:type="dxa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i/>
                <w:noProof w:val="0"/>
                <w:color w:val="292526"/>
                <w:sz w:val="20"/>
                <w:szCs w:val="20"/>
              </w:rPr>
            </w:pPr>
          </w:p>
        </w:tc>
        <w:tc>
          <w:tcPr>
            <w:tcW w:w="1734" w:type="dxa"/>
            <w:tcBorders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color w:val="292526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VRNBPF1-P1</w:t>
            </w:r>
          </w:p>
        </w:tc>
        <w:tc>
          <w:tcPr>
            <w:tcW w:w="1000" w:type="dxa"/>
            <w:tcBorders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</w:tc>
      </w:tr>
      <w:tr w:rsidR="00DF3B40" w:rsidRPr="00FB0F72" w:rsidTr="00ED3254">
        <w:trPr>
          <w:trHeight w:val="185"/>
        </w:trPr>
        <w:tc>
          <w:tcPr>
            <w:tcW w:w="1702" w:type="dxa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i/>
                <w:noProof w:val="0"/>
                <w:color w:val="292526"/>
                <w:sz w:val="20"/>
                <w:szCs w:val="20"/>
              </w:rPr>
            </w:pPr>
            <w:r w:rsidRPr="00FB0F72">
              <w:rPr>
                <w:i/>
                <w:noProof w:val="0"/>
                <w:color w:val="292526"/>
                <w:sz w:val="20"/>
                <w:szCs w:val="20"/>
              </w:rPr>
              <w:t>VRN-D1</w:t>
            </w:r>
          </w:p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i/>
                <w:noProof w:val="0"/>
                <w:color w:val="292526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color w:val="292526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Intr1/D/F-R3</w:t>
            </w:r>
          </w:p>
        </w:tc>
        <w:tc>
          <w:tcPr>
            <w:tcW w:w="1000" w:type="dxa"/>
            <w:tcBorders>
              <w:top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772" w:type="dxa"/>
            <w:tcBorders>
              <w:top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P1</w:t>
            </w:r>
          </w:p>
        </w:tc>
        <w:tc>
          <w:tcPr>
            <w:tcW w:w="1766" w:type="dxa"/>
            <w:tcBorders>
              <w:top w:val="dashed" w:sz="4" w:space="0" w:color="auto"/>
            </w:tcBorders>
            <w:shd w:val="clear" w:color="auto" w:fill="auto"/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Fu i in. 2005</w:t>
            </w:r>
          </w:p>
        </w:tc>
      </w:tr>
      <w:tr w:rsidR="00DF3B40" w:rsidRPr="00FB0F72" w:rsidTr="00ED3254">
        <w:trPr>
          <w:trHeight w:val="133"/>
        </w:trPr>
        <w:tc>
          <w:tcPr>
            <w:tcW w:w="170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i/>
                <w:noProof w:val="0"/>
                <w:color w:val="292526"/>
                <w:sz w:val="20"/>
                <w:szCs w:val="20"/>
              </w:rPr>
            </w:pPr>
          </w:p>
        </w:tc>
        <w:tc>
          <w:tcPr>
            <w:tcW w:w="1734" w:type="dxa"/>
            <w:tcBorders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color w:val="292526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Intr1/D/F-R</w:t>
            </w:r>
          </w:p>
        </w:tc>
        <w:tc>
          <w:tcPr>
            <w:tcW w:w="1000" w:type="dxa"/>
            <w:tcBorders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dashed" w:sz="4" w:space="0" w:color="auto"/>
            </w:tcBorders>
            <w:shd w:val="clear" w:color="auto" w:fill="auto"/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</w:tc>
      </w:tr>
      <w:tr w:rsidR="00DF3B40" w:rsidRPr="00FB0F72" w:rsidTr="00ED3254">
        <w:trPr>
          <w:trHeight w:val="50"/>
        </w:trPr>
        <w:tc>
          <w:tcPr>
            <w:tcW w:w="1702" w:type="dxa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VRN-B3</w:t>
            </w:r>
          </w:p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i/>
                <w:noProof w:val="0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color w:val="292526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VRN4-B-INS</w:t>
            </w:r>
          </w:p>
        </w:tc>
        <w:tc>
          <w:tcPr>
            <w:tcW w:w="1000" w:type="dxa"/>
            <w:tcBorders>
              <w:top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772" w:type="dxa"/>
            <w:tcBorders>
              <w:top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P1</w:t>
            </w:r>
          </w:p>
        </w:tc>
        <w:tc>
          <w:tcPr>
            <w:tcW w:w="1766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proofErr w:type="spellStart"/>
            <w:r w:rsidRPr="00FB0F72">
              <w:rPr>
                <w:noProof w:val="0"/>
                <w:sz w:val="20"/>
                <w:szCs w:val="20"/>
              </w:rPr>
              <w:t>Yan</w:t>
            </w:r>
            <w:proofErr w:type="spellEnd"/>
            <w:r w:rsidRPr="00FB0F72">
              <w:rPr>
                <w:noProof w:val="0"/>
                <w:sz w:val="20"/>
                <w:szCs w:val="20"/>
              </w:rPr>
              <w:t xml:space="preserve"> i in. 2006</w:t>
            </w:r>
          </w:p>
        </w:tc>
      </w:tr>
      <w:tr w:rsidR="00DF3B40" w:rsidRPr="00FB0F72" w:rsidTr="00ED3254">
        <w:trPr>
          <w:trHeight w:val="60"/>
        </w:trPr>
        <w:tc>
          <w:tcPr>
            <w:tcW w:w="170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i/>
                <w:noProof w:val="0"/>
                <w:color w:val="292526"/>
                <w:sz w:val="20"/>
                <w:szCs w:val="20"/>
              </w:rPr>
            </w:pPr>
          </w:p>
        </w:tc>
        <w:tc>
          <w:tcPr>
            <w:tcW w:w="1734" w:type="dxa"/>
            <w:tcBorders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color w:val="292526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VRN4-BNOINS</w:t>
            </w:r>
          </w:p>
        </w:tc>
        <w:tc>
          <w:tcPr>
            <w:tcW w:w="1000" w:type="dxa"/>
            <w:tcBorders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</w:tc>
      </w:tr>
      <w:tr w:rsidR="00DF3B40" w:rsidRPr="00FB0F72" w:rsidTr="00ED3254">
        <w:tc>
          <w:tcPr>
            <w:tcW w:w="170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Masa ziarniaka</w:t>
            </w:r>
          </w:p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</w:p>
          <w:p w:rsidR="00ED3254" w:rsidRPr="00FB0F72" w:rsidRDefault="00ED3254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</w:p>
          <w:p w:rsidR="00ED3254" w:rsidRPr="00FB0F72" w:rsidRDefault="00ED3254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</w:p>
          <w:p w:rsidR="00ED3254" w:rsidRPr="00FB0F72" w:rsidRDefault="00ED3254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</w:p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</w:p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</w:p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TaSus2-2B</w:t>
            </w:r>
          </w:p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i/>
                <w:noProof w:val="0"/>
                <w:sz w:val="20"/>
                <w:szCs w:val="20"/>
              </w:rPr>
            </w:pPr>
          </w:p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i/>
                <w:noProof w:val="0"/>
                <w:sz w:val="20"/>
                <w:szCs w:val="20"/>
              </w:rPr>
            </w:pPr>
          </w:p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i/>
                <w:noProof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Sus2-SNP</w:t>
            </w:r>
          </w:p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-185/589H2</w:t>
            </w:r>
          </w:p>
        </w:tc>
        <w:tc>
          <w:tcPr>
            <w:tcW w:w="1000" w:type="dxa"/>
            <w:tcBorders>
              <w:top w:val="dashed" w:sz="4" w:space="0" w:color="auto"/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772" w:type="dxa"/>
            <w:tcBorders>
              <w:top w:val="dashed" w:sz="4" w:space="0" w:color="auto"/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P1</w:t>
            </w:r>
          </w:p>
        </w:tc>
        <w:tc>
          <w:tcPr>
            <w:tcW w:w="1766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  <w:proofErr w:type="spellStart"/>
            <w:r w:rsidRPr="00FB0F72">
              <w:rPr>
                <w:noProof w:val="0"/>
                <w:sz w:val="20"/>
                <w:szCs w:val="20"/>
              </w:rPr>
              <w:t>Jiang</w:t>
            </w:r>
            <w:proofErr w:type="spellEnd"/>
            <w:r w:rsidRPr="00FB0F72">
              <w:rPr>
                <w:noProof w:val="0"/>
                <w:sz w:val="20"/>
                <w:szCs w:val="20"/>
              </w:rPr>
              <w:t xml:space="preserve"> i in. 2011</w:t>
            </w:r>
          </w:p>
        </w:tc>
      </w:tr>
      <w:tr w:rsidR="00DF3B40" w:rsidRPr="00FB0F72" w:rsidTr="00ED3254">
        <w:trPr>
          <w:trHeight w:val="415"/>
        </w:trPr>
        <w:tc>
          <w:tcPr>
            <w:tcW w:w="170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i/>
                <w:noProof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Sus2-SNP</w:t>
            </w:r>
          </w:p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-227/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89"/>
                <w:attr w:name="UnitName" w:val="l"/>
              </w:smartTagPr>
              <w:r w:rsidRPr="00FB0F72">
                <w:rPr>
                  <w:noProof w:val="0"/>
                  <w:sz w:val="20"/>
                  <w:szCs w:val="20"/>
                </w:rPr>
                <w:t>589L</w:t>
              </w:r>
            </w:smartTag>
            <w:r w:rsidRPr="00FB0F72">
              <w:rPr>
                <w:noProof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dashed" w:sz="4" w:space="0" w:color="auto"/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772" w:type="dxa"/>
            <w:tcBorders>
              <w:top w:val="dashed" w:sz="4" w:space="0" w:color="auto"/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P1</w:t>
            </w:r>
          </w:p>
        </w:tc>
        <w:tc>
          <w:tcPr>
            <w:tcW w:w="1766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</w:p>
        </w:tc>
      </w:tr>
      <w:tr w:rsidR="00DF3B40" w:rsidRPr="00FB0F72" w:rsidTr="00ED3254">
        <w:tc>
          <w:tcPr>
            <w:tcW w:w="170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TaGW2-6A</w:t>
            </w:r>
          </w:p>
          <w:p w:rsidR="00DF3B40" w:rsidRPr="00FB0F72" w:rsidRDefault="00DF3B40" w:rsidP="00DF3B40">
            <w:pPr>
              <w:rPr>
                <w:i/>
                <w:noProof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dashed" w:sz="4" w:space="0" w:color="auto"/>
            </w:tcBorders>
            <w:vAlign w:val="center"/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Hap</w:t>
            </w:r>
            <w:smartTag w:uri="urn:schemas-microsoft-com:office:smarttags" w:element="chmetcnv">
              <w:smartTagPr>
                <w:attr w:name="UnitName" w:val="a"/>
                <w:attr w:name="SourceValue" w:val="6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FB0F72">
                <w:rPr>
                  <w:noProof w:val="0"/>
                  <w:sz w:val="20"/>
                  <w:szCs w:val="20"/>
                </w:rPr>
                <w:t>-6A</w:t>
              </w:r>
            </w:smartTag>
            <w:r w:rsidRPr="00FB0F72">
              <w:rPr>
                <w:noProof w:val="0"/>
                <w:sz w:val="20"/>
                <w:szCs w:val="20"/>
              </w:rPr>
              <w:t>-P1</w:t>
            </w:r>
          </w:p>
        </w:tc>
        <w:tc>
          <w:tcPr>
            <w:tcW w:w="1000" w:type="dxa"/>
            <w:tcBorders>
              <w:top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772" w:type="dxa"/>
            <w:tcBorders>
              <w:top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P1</w:t>
            </w:r>
          </w:p>
        </w:tc>
        <w:tc>
          <w:tcPr>
            <w:tcW w:w="1766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proofErr w:type="spellStart"/>
            <w:r w:rsidRPr="00FB0F72">
              <w:rPr>
                <w:noProof w:val="0"/>
                <w:sz w:val="20"/>
                <w:szCs w:val="20"/>
              </w:rPr>
              <w:t>Su</w:t>
            </w:r>
            <w:proofErr w:type="spellEnd"/>
            <w:r w:rsidRPr="00FB0F72">
              <w:rPr>
                <w:noProof w:val="0"/>
                <w:sz w:val="20"/>
                <w:szCs w:val="20"/>
              </w:rPr>
              <w:t xml:space="preserve"> i in. 2011</w:t>
            </w:r>
          </w:p>
        </w:tc>
      </w:tr>
      <w:tr w:rsidR="00DF3B40" w:rsidRPr="00FB0F72" w:rsidTr="00ED3254">
        <w:tc>
          <w:tcPr>
            <w:tcW w:w="170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rPr>
                <w:i/>
                <w:noProof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Hap</w:t>
            </w:r>
            <w:smartTag w:uri="urn:schemas-microsoft-com:office:smarttags" w:element="chmetcnv">
              <w:smartTagPr>
                <w:attr w:name="UnitName" w:val="a"/>
                <w:attr w:name="SourceValue" w:val="6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FB0F72">
                <w:rPr>
                  <w:noProof w:val="0"/>
                  <w:sz w:val="20"/>
                  <w:szCs w:val="20"/>
                </w:rPr>
                <w:t>-6A</w:t>
              </w:r>
            </w:smartTag>
            <w:r w:rsidRPr="00FB0F72">
              <w:rPr>
                <w:noProof w:val="0"/>
                <w:sz w:val="20"/>
                <w:szCs w:val="20"/>
              </w:rPr>
              <w:t>-P2</w:t>
            </w:r>
          </w:p>
        </w:tc>
        <w:tc>
          <w:tcPr>
            <w:tcW w:w="1000" w:type="dxa"/>
            <w:tcBorders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</w:tc>
      </w:tr>
      <w:tr w:rsidR="00DF3B40" w:rsidRPr="00FB0F72" w:rsidTr="00ED3254">
        <w:tc>
          <w:tcPr>
            <w:tcW w:w="170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TaCwi-A1</w:t>
            </w:r>
          </w:p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i/>
                <w:noProof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CWI22</w:t>
            </w:r>
          </w:p>
        </w:tc>
        <w:tc>
          <w:tcPr>
            <w:tcW w:w="1000" w:type="dxa"/>
            <w:tcBorders>
              <w:top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772" w:type="dxa"/>
            <w:tcBorders>
              <w:top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P1</w:t>
            </w:r>
          </w:p>
        </w:tc>
        <w:tc>
          <w:tcPr>
            <w:tcW w:w="1766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Ma i in. 2012</w:t>
            </w:r>
          </w:p>
        </w:tc>
      </w:tr>
      <w:tr w:rsidR="00DF3B40" w:rsidRPr="00FB0F72" w:rsidTr="00ED3254">
        <w:trPr>
          <w:trHeight w:val="219"/>
        </w:trPr>
        <w:tc>
          <w:tcPr>
            <w:tcW w:w="1702" w:type="dxa"/>
            <w:vMerge/>
            <w:tcBorders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i/>
                <w:noProof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bottom w:val="dashed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CWI21</w:t>
            </w:r>
          </w:p>
        </w:tc>
        <w:tc>
          <w:tcPr>
            <w:tcW w:w="1000" w:type="dxa"/>
            <w:tcBorders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dashed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</w:p>
        </w:tc>
      </w:tr>
      <w:tr w:rsidR="00DF3B40" w:rsidRPr="00FB0F72" w:rsidTr="00ED3254">
        <w:trPr>
          <w:trHeight w:val="266"/>
        </w:trPr>
        <w:tc>
          <w:tcPr>
            <w:tcW w:w="17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Tolerancja na stresy abiotyczne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i/>
                <w:iCs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Dreb-B1</w:t>
            </w:r>
          </w:p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i/>
                <w:iCs/>
                <w:noProof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F3B40" w:rsidRPr="00FB0F72" w:rsidRDefault="00DF3B40" w:rsidP="00DF3B40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color w:val="292526"/>
                <w:sz w:val="20"/>
                <w:szCs w:val="20"/>
              </w:rPr>
              <w:t>P18F-R</w:t>
            </w:r>
          </w:p>
        </w:tc>
        <w:tc>
          <w:tcPr>
            <w:tcW w:w="1000" w:type="dxa"/>
            <w:tcBorders>
              <w:top w:val="dashed" w:sz="4" w:space="0" w:color="auto"/>
              <w:bottom w:val="single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772" w:type="dxa"/>
            <w:tcBorders>
              <w:top w:val="dashed" w:sz="4" w:space="0" w:color="auto"/>
              <w:bottom w:val="single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P1</w:t>
            </w:r>
          </w:p>
        </w:tc>
        <w:tc>
          <w:tcPr>
            <w:tcW w:w="1766" w:type="dxa"/>
            <w:tcBorders>
              <w:top w:val="dashed" w:sz="4" w:space="0" w:color="auto"/>
              <w:bottom w:val="single" w:sz="4" w:space="0" w:color="auto"/>
            </w:tcBorders>
          </w:tcPr>
          <w:p w:rsidR="00DF3B40" w:rsidRPr="00FB0F72" w:rsidRDefault="00DF3B40" w:rsidP="00DF3B40">
            <w:pPr>
              <w:rPr>
                <w:noProof w:val="0"/>
                <w:sz w:val="20"/>
                <w:szCs w:val="20"/>
              </w:rPr>
            </w:pPr>
            <w:proofErr w:type="spellStart"/>
            <w:r w:rsidRPr="00FB0F72">
              <w:rPr>
                <w:noProof w:val="0"/>
                <w:sz w:val="20"/>
                <w:szCs w:val="20"/>
              </w:rPr>
              <w:t>Wei</w:t>
            </w:r>
            <w:proofErr w:type="spellEnd"/>
            <w:r w:rsidRPr="00FB0F72">
              <w:rPr>
                <w:noProof w:val="0"/>
                <w:sz w:val="20"/>
                <w:szCs w:val="20"/>
              </w:rPr>
              <w:t xml:space="preserve"> i in. 2009</w:t>
            </w:r>
          </w:p>
        </w:tc>
      </w:tr>
    </w:tbl>
    <w:p w:rsidR="00073FD0" w:rsidRPr="00FB0F72" w:rsidRDefault="00073FD0" w:rsidP="00073FD0">
      <w:pPr>
        <w:rPr>
          <w:noProof w:val="0"/>
        </w:rPr>
      </w:pPr>
      <w:r w:rsidRPr="00FB0F72">
        <w:rPr>
          <w:noProof w:val="0"/>
        </w:rPr>
        <w:lastRenderedPageBreak/>
        <w:t>Tabela 2. Markery funkcjonalne związane z odpornością odmian pszenicy.</w:t>
      </w:r>
    </w:p>
    <w:p w:rsidR="00073FD0" w:rsidRPr="00FB0F72" w:rsidRDefault="00073FD0">
      <w:pPr>
        <w:rPr>
          <w:noProof w:val="0"/>
        </w:rPr>
      </w:pPr>
    </w:p>
    <w:tbl>
      <w:tblPr>
        <w:tblW w:w="83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702"/>
        <w:gridCol w:w="1134"/>
        <w:gridCol w:w="1701"/>
        <w:gridCol w:w="1134"/>
        <w:gridCol w:w="742"/>
        <w:gridCol w:w="1985"/>
      </w:tblGrid>
      <w:tr w:rsidR="00F6731A" w:rsidRPr="00FB0F72" w:rsidTr="009F18BE">
        <w:trPr>
          <w:trHeight w:val="35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731A" w:rsidRPr="00FB0F72" w:rsidRDefault="00F6731A" w:rsidP="00F6731A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Cecha</w:t>
            </w:r>
          </w:p>
          <w:p w:rsidR="00F6731A" w:rsidRPr="00FB0F72" w:rsidRDefault="00F6731A" w:rsidP="00F6731A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731A" w:rsidRPr="00FB0F72" w:rsidRDefault="00F6731A" w:rsidP="00F6731A">
            <w:pPr>
              <w:autoSpaceDE w:val="0"/>
              <w:autoSpaceDN w:val="0"/>
              <w:adjustRightInd w:val="0"/>
              <w:rPr>
                <w:i/>
                <w:noProof w:val="0"/>
                <w:sz w:val="20"/>
                <w:szCs w:val="20"/>
              </w:rPr>
            </w:pPr>
            <w:proofErr w:type="spellStart"/>
            <w:r w:rsidRPr="00FB0F72">
              <w:rPr>
                <w:i/>
                <w:noProof w:val="0"/>
                <w:sz w:val="20"/>
                <w:szCs w:val="20"/>
              </w:rPr>
              <w:t>Locus</w:t>
            </w:r>
            <w:proofErr w:type="spellEnd"/>
          </w:p>
          <w:p w:rsidR="00F6731A" w:rsidRPr="00FB0F72" w:rsidRDefault="00F6731A" w:rsidP="00F6731A">
            <w:pPr>
              <w:autoSpaceDE w:val="0"/>
              <w:autoSpaceDN w:val="0"/>
              <w:adjustRightInd w:val="0"/>
              <w:rPr>
                <w:i/>
                <w:noProof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731A" w:rsidRPr="00FB0F72" w:rsidRDefault="00F6731A" w:rsidP="00F6731A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Marker</w:t>
            </w:r>
          </w:p>
          <w:p w:rsidR="00F6731A" w:rsidRPr="00FB0F72" w:rsidRDefault="00F6731A" w:rsidP="00F6731A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731A" w:rsidRPr="00FB0F72" w:rsidRDefault="00F6731A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Cykl temp</w:t>
            </w:r>
            <w:r w:rsidR="009F18BE" w:rsidRPr="00FB0F72">
              <w:rPr>
                <w:noProof w:val="0"/>
                <w:sz w:val="20"/>
                <w:szCs w:val="20"/>
              </w:rPr>
              <w:t>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F6731A" w:rsidRPr="00FB0F72" w:rsidRDefault="00F6731A" w:rsidP="00F6731A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Skład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6731A" w:rsidRPr="00FB0F72" w:rsidRDefault="00F6731A" w:rsidP="00F6731A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Literatura</w:t>
            </w:r>
          </w:p>
          <w:p w:rsidR="00F6731A" w:rsidRPr="00FB0F72" w:rsidRDefault="00F6731A" w:rsidP="00F6731A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 xml:space="preserve">(za </w:t>
            </w:r>
            <w:proofErr w:type="spellStart"/>
            <w:r w:rsidRPr="00FB0F72">
              <w:rPr>
                <w:noProof w:val="0"/>
                <w:sz w:val="20"/>
                <w:szCs w:val="20"/>
              </w:rPr>
              <w:t>Liu</w:t>
            </w:r>
            <w:proofErr w:type="spellEnd"/>
            <w:r w:rsidRPr="00FB0F72">
              <w:rPr>
                <w:noProof w:val="0"/>
                <w:sz w:val="20"/>
                <w:szCs w:val="20"/>
              </w:rPr>
              <w:t xml:space="preserve"> i in. 2012)</w:t>
            </w:r>
          </w:p>
        </w:tc>
      </w:tr>
      <w:tr w:rsidR="00F6731A" w:rsidRPr="00FB0F72" w:rsidTr="009F18BE">
        <w:trPr>
          <w:trHeight w:val="441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F6731A" w:rsidRPr="00FB0F72" w:rsidRDefault="00F6731A" w:rsidP="00F6731A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Odporność na mączniaka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6731A" w:rsidRPr="00FB0F72" w:rsidRDefault="00F6731A" w:rsidP="00F6731A">
            <w:pPr>
              <w:autoSpaceDE w:val="0"/>
              <w:autoSpaceDN w:val="0"/>
              <w:adjustRightInd w:val="0"/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Pm3</w:t>
            </w:r>
          </w:p>
          <w:p w:rsidR="00F6731A" w:rsidRPr="00FB0F72" w:rsidRDefault="00F6731A" w:rsidP="00F6731A">
            <w:pPr>
              <w:autoSpaceDE w:val="0"/>
              <w:autoSpaceDN w:val="0"/>
              <w:adjustRightInd w:val="0"/>
              <w:rPr>
                <w:i/>
                <w:noProof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6731A" w:rsidRPr="00FB0F72" w:rsidRDefault="00F6731A" w:rsidP="00F6731A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Pm3a-g</w:t>
            </w:r>
          </w:p>
          <w:p w:rsidR="00F6731A" w:rsidRPr="00FB0F72" w:rsidRDefault="00F6731A" w:rsidP="00F6731A">
            <w:pPr>
              <w:autoSpaceDE w:val="0"/>
              <w:autoSpaceDN w:val="0"/>
              <w:adjustRightInd w:val="0"/>
              <w:rPr>
                <w:iCs/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731A" w:rsidRPr="00FB0F72" w:rsidRDefault="00F6731A" w:rsidP="00F6731A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742" w:type="dxa"/>
            <w:tcBorders>
              <w:top w:val="single" w:sz="4" w:space="0" w:color="auto"/>
            </w:tcBorders>
          </w:tcPr>
          <w:p w:rsidR="00F6731A" w:rsidRPr="00FB0F72" w:rsidRDefault="009F18BE" w:rsidP="00F6731A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6731A" w:rsidRPr="00FB0F72" w:rsidRDefault="00F6731A" w:rsidP="00F6731A">
            <w:pPr>
              <w:rPr>
                <w:noProof w:val="0"/>
                <w:sz w:val="20"/>
                <w:szCs w:val="20"/>
              </w:rPr>
            </w:pPr>
            <w:proofErr w:type="spellStart"/>
            <w:r w:rsidRPr="00FB0F72">
              <w:rPr>
                <w:noProof w:val="0"/>
                <w:sz w:val="20"/>
                <w:szCs w:val="20"/>
              </w:rPr>
              <w:t>Tommasini</w:t>
            </w:r>
            <w:proofErr w:type="spellEnd"/>
            <w:r w:rsidRPr="00FB0F72">
              <w:rPr>
                <w:noProof w:val="0"/>
                <w:sz w:val="20"/>
                <w:szCs w:val="20"/>
              </w:rPr>
              <w:t xml:space="preserve"> i in. 2006</w:t>
            </w:r>
          </w:p>
        </w:tc>
      </w:tr>
      <w:tr w:rsidR="009F18BE" w:rsidRPr="00FB0F72" w:rsidTr="009F18BE">
        <w:trPr>
          <w:trHeight w:val="716"/>
        </w:trPr>
        <w:tc>
          <w:tcPr>
            <w:tcW w:w="1702" w:type="dxa"/>
            <w:tcBorders>
              <w:top w:val="dashed" w:sz="4" w:space="0" w:color="auto"/>
            </w:tcBorders>
            <w:vAlign w:val="center"/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Odporność na rdze brunatną, żółtą i mączniaka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9F18BE" w:rsidRPr="00FB0F72" w:rsidRDefault="009F18BE" w:rsidP="009F18BE">
            <w:pPr>
              <w:autoSpaceDE w:val="0"/>
              <w:autoSpaceDN w:val="0"/>
              <w:adjustRightInd w:val="0"/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Lr34/</w:t>
            </w:r>
          </w:p>
          <w:p w:rsidR="009F18BE" w:rsidRPr="00FB0F72" w:rsidRDefault="009F18BE" w:rsidP="009F18BE">
            <w:pPr>
              <w:autoSpaceDE w:val="0"/>
              <w:autoSpaceDN w:val="0"/>
              <w:adjustRightInd w:val="0"/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Yr18/</w:t>
            </w:r>
          </w:p>
          <w:p w:rsidR="009F18BE" w:rsidRPr="00FB0F72" w:rsidRDefault="009F18BE" w:rsidP="009F18BE">
            <w:pPr>
              <w:autoSpaceDE w:val="0"/>
              <w:autoSpaceDN w:val="0"/>
              <w:adjustRightInd w:val="0"/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Pm38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9F18BE" w:rsidRPr="00FB0F72" w:rsidRDefault="009F18BE" w:rsidP="009F18BE">
            <w:pPr>
              <w:autoSpaceDE w:val="0"/>
              <w:autoSpaceDN w:val="0"/>
              <w:adjustRightInd w:val="0"/>
              <w:rPr>
                <w:iCs/>
                <w:noProof w:val="0"/>
                <w:sz w:val="20"/>
                <w:szCs w:val="20"/>
              </w:rPr>
            </w:pPr>
            <w:r w:rsidRPr="00FB0F72">
              <w:rPr>
                <w:iCs/>
                <w:noProof w:val="0"/>
                <w:sz w:val="20"/>
                <w:szCs w:val="20"/>
              </w:rPr>
              <w:t>cssfr1-7</w:t>
            </w:r>
          </w:p>
          <w:p w:rsidR="009F18BE" w:rsidRPr="00FB0F72" w:rsidRDefault="009F18BE" w:rsidP="009F18BE">
            <w:pPr>
              <w:autoSpaceDE w:val="0"/>
              <w:autoSpaceDN w:val="0"/>
              <w:adjustRightInd w:val="0"/>
              <w:rPr>
                <w:iCs/>
                <w:noProof w:val="0"/>
                <w:sz w:val="20"/>
                <w:szCs w:val="20"/>
              </w:rPr>
            </w:pPr>
          </w:p>
          <w:p w:rsidR="009F18BE" w:rsidRPr="00FB0F72" w:rsidRDefault="009F18BE" w:rsidP="009F18BE">
            <w:pPr>
              <w:autoSpaceDE w:val="0"/>
              <w:autoSpaceDN w:val="0"/>
              <w:adjustRightInd w:val="0"/>
              <w:rPr>
                <w:iCs/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742" w:type="dxa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P1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proofErr w:type="spellStart"/>
            <w:r w:rsidRPr="00FB0F72">
              <w:rPr>
                <w:noProof w:val="0"/>
                <w:sz w:val="20"/>
                <w:szCs w:val="20"/>
              </w:rPr>
              <w:t>Lagudah</w:t>
            </w:r>
            <w:proofErr w:type="spellEnd"/>
            <w:r w:rsidRPr="00FB0F72">
              <w:rPr>
                <w:noProof w:val="0"/>
                <w:sz w:val="20"/>
                <w:szCs w:val="20"/>
              </w:rPr>
              <w:t xml:space="preserve"> i in. 2009</w:t>
            </w:r>
          </w:p>
        </w:tc>
      </w:tr>
      <w:tr w:rsidR="009F18BE" w:rsidRPr="00FB0F72" w:rsidTr="009F18BE">
        <w:trPr>
          <w:trHeight w:val="237"/>
        </w:trPr>
        <w:tc>
          <w:tcPr>
            <w:tcW w:w="1702" w:type="dxa"/>
            <w:tcBorders>
              <w:top w:val="dashed" w:sz="4" w:space="0" w:color="auto"/>
            </w:tcBorders>
            <w:vAlign w:val="center"/>
          </w:tcPr>
          <w:p w:rsidR="009F18BE" w:rsidRPr="00FB0F72" w:rsidRDefault="009F18BE" w:rsidP="009F18BE">
            <w:pPr>
              <w:autoSpaceDE w:val="0"/>
              <w:autoSpaceDN w:val="0"/>
              <w:adjustRightInd w:val="0"/>
              <w:rPr>
                <w:iCs/>
                <w:noProof w:val="0"/>
                <w:sz w:val="20"/>
                <w:szCs w:val="20"/>
              </w:rPr>
            </w:pPr>
            <w:proofErr w:type="spellStart"/>
            <w:r w:rsidRPr="00FB0F72">
              <w:rPr>
                <w:iCs/>
                <w:noProof w:val="0"/>
                <w:sz w:val="20"/>
                <w:szCs w:val="20"/>
              </w:rPr>
              <w:t>Sekaliny</w:t>
            </w:r>
            <w:proofErr w:type="spellEnd"/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autoSpaceDE w:val="0"/>
              <w:autoSpaceDN w:val="0"/>
              <w:adjustRightInd w:val="0"/>
              <w:rPr>
                <w:i/>
                <w:iCs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color w:val="292526"/>
                <w:sz w:val="20"/>
                <w:szCs w:val="20"/>
              </w:rPr>
              <w:t>1BL·1RS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F18BE" w:rsidRPr="00FB0F72" w:rsidRDefault="009F18BE" w:rsidP="009F18BE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SECA2/SECA3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742" w:type="dxa"/>
            <w:tcBorders>
              <w:top w:val="dashed" w:sz="4" w:space="0" w:color="auto"/>
              <w:bottom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P1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proofErr w:type="spellStart"/>
            <w:r w:rsidRPr="00FB0F72">
              <w:rPr>
                <w:noProof w:val="0"/>
                <w:sz w:val="20"/>
                <w:szCs w:val="20"/>
              </w:rPr>
              <w:t>Chai</w:t>
            </w:r>
            <w:proofErr w:type="spellEnd"/>
            <w:r w:rsidRPr="00FB0F72">
              <w:rPr>
                <w:noProof w:val="0"/>
                <w:sz w:val="20"/>
                <w:szCs w:val="20"/>
              </w:rPr>
              <w:t xml:space="preserve"> i in. 2006</w:t>
            </w:r>
          </w:p>
        </w:tc>
      </w:tr>
      <w:tr w:rsidR="009F18BE" w:rsidRPr="00FB0F72" w:rsidTr="009F18BE">
        <w:trPr>
          <w:trHeight w:val="199"/>
        </w:trPr>
        <w:tc>
          <w:tcPr>
            <w:tcW w:w="1702" w:type="dxa"/>
            <w:vMerge w:val="restart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Odporność na rdzę żółtą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Yr17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VENTRIUP/LN2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742" w:type="dxa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P1</w:t>
            </w: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proofErr w:type="spellStart"/>
            <w:r w:rsidRPr="00FB0F72">
              <w:rPr>
                <w:noProof w:val="0"/>
                <w:sz w:val="20"/>
                <w:szCs w:val="20"/>
              </w:rPr>
              <w:t>Helguera</w:t>
            </w:r>
            <w:proofErr w:type="spellEnd"/>
            <w:r w:rsidRPr="00FB0F72">
              <w:rPr>
                <w:noProof w:val="0"/>
                <w:sz w:val="20"/>
                <w:szCs w:val="20"/>
              </w:rPr>
              <w:t xml:space="preserve"> i in. 2003</w:t>
            </w:r>
          </w:p>
        </w:tc>
      </w:tr>
      <w:tr w:rsidR="009F18BE" w:rsidRPr="00FB0F72" w:rsidTr="009F18BE">
        <w:trPr>
          <w:trHeight w:val="134"/>
        </w:trPr>
        <w:tc>
          <w:tcPr>
            <w:tcW w:w="1702" w:type="dxa"/>
            <w:vMerge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i/>
                <w:noProof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URIC/LN2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bottom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</w:p>
        </w:tc>
      </w:tr>
      <w:tr w:rsidR="009F18BE" w:rsidRPr="00FB0F72" w:rsidTr="009F18BE">
        <w:trPr>
          <w:trHeight w:val="231"/>
        </w:trPr>
        <w:tc>
          <w:tcPr>
            <w:tcW w:w="1702" w:type="dxa"/>
            <w:vMerge w:val="restart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br w:type="page"/>
              <w:t>Odporność na rdzę brunatną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Lr19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SCS253/265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9F18BE" w:rsidRPr="00FB0F72" w:rsidRDefault="009F18BE" w:rsidP="00ED3254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</w:t>
            </w:r>
            <w:r w:rsidR="00ED3254" w:rsidRPr="00FB0F72">
              <w:rPr>
                <w:noProof w:val="0"/>
                <w:sz w:val="20"/>
                <w:szCs w:val="20"/>
              </w:rPr>
              <w:t>62</w:t>
            </w:r>
            <w:r w:rsidRPr="00FB0F72">
              <w:rPr>
                <w:noProof w:val="0"/>
                <w:sz w:val="20"/>
                <w:szCs w:val="20"/>
              </w:rPr>
              <w:t>B</w:t>
            </w:r>
          </w:p>
        </w:tc>
        <w:tc>
          <w:tcPr>
            <w:tcW w:w="742" w:type="dxa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P1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Tyrka et al. 2014</w:t>
            </w:r>
            <w:r w:rsidR="00241ED8" w:rsidRPr="00FB0F72">
              <w:rPr>
                <w:rStyle w:val="Odwoanieprzypisudolnego"/>
                <w:noProof w:val="0"/>
                <w:sz w:val="20"/>
                <w:szCs w:val="20"/>
              </w:rPr>
              <w:footnoteReference w:id="6"/>
            </w:r>
          </w:p>
        </w:tc>
      </w:tr>
      <w:tr w:rsidR="009F18BE" w:rsidRPr="00FB0F72" w:rsidTr="009F18BE">
        <w:trPr>
          <w:trHeight w:val="237"/>
        </w:trPr>
        <w:tc>
          <w:tcPr>
            <w:tcW w:w="1702" w:type="dxa"/>
            <w:vMerge/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Lr21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D14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742" w:type="dxa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P1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proofErr w:type="spellStart"/>
            <w:r w:rsidRPr="00FB0F72">
              <w:rPr>
                <w:noProof w:val="0"/>
                <w:sz w:val="20"/>
                <w:szCs w:val="20"/>
              </w:rPr>
              <w:t>Talbert</w:t>
            </w:r>
            <w:proofErr w:type="spellEnd"/>
            <w:r w:rsidRPr="00FB0F72">
              <w:rPr>
                <w:noProof w:val="0"/>
                <w:sz w:val="20"/>
                <w:szCs w:val="20"/>
              </w:rPr>
              <w:t xml:space="preserve"> i in. 1994</w:t>
            </w:r>
          </w:p>
        </w:tc>
      </w:tr>
      <w:tr w:rsidR="009F18BE" w:rsidRPr="00FB0F72" w:rsidTr="009F18BE">
        <w:trPr>
          <w:trHeight w:val="237"/>
        </w:trPr>
        <w:tc>
          <w:tcPr>
            <w:tcW w:w="1702" w:type="dxa"/>
            <w:vMerge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Lr47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PS10R/ PS</w:t>
            </w: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B0F72">
                <w:rPr>
                  <w:noProof w:val="0"/>
                  <w:sz w:val="20"/>
                  <w:szCs w:val="20"/>
                </w:rPr>
                <w:t>10L</w:t>
              </w:r>
            </w:smartTag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742" w:type="dxa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P1</w:t>
            </w: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proofErr w:type="spellStart"/>
            <w:r w:rsidRPr="00FB0F72">
              <w:rPr>
                <w:noProof w:val="0"/>
                <w:sz w:val="20"/>
                <w:szCs w:val="20"/>
              </w:rPr>
              <w:t>Helguera</w:t>
            </w:r>
            <w:proofErr w:type="spellEnd"/>
            <w:r w:rsidRPr="00FB0F72">
              <w:rPr>
                <w:noProof w:val="0"/>
                <w:sz w:val="20"/>
                <w:szCs w:val="20"/>
              </w:rPr>
              <w:t xml:space="preserve"> i in. 2000</w:t>
            </w:r>
          </w:p>
        </w:tc>
      </w:tr>
      <w:tr w:rsidR="009F18BE" w:rsidRPr="00FB0F72" w:rsidTr="009F18BE">
        <w:trPr>
          <w:trHeight w:val="237"/>
        </w:trPr>
        <w:tc>
          <w:tcPr>
            <w:tcW w:w="1702" w:type="dxa"/>
            <w:vMerge/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PS10R/PS</w:t>
            </w: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B0F72">
                <w:rPr>
                  <w:noProof w:val="0"/>
                  <w:sz w:val="20"/>
                  <w:szCs w:val="20"/>
                </w:rPr>
                <w:t>10L</w:t>
              </w:r>
            </w:smartTag>
            <w:r w:rsidRPr="00FB0F72">
              <w:rPr>
                <w:noProof w:val="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742" w:type="dxa"/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P1</w:t>
            </w: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</w:p>
        </w:tc>
      </w:tr>
      <w:tr w:rsidR="009F18BE" w:rsidRPr="00FB0F72" w:rsidTr="00C34312">
        <w:trPr>
          <w:trHeight w:val="237"/>
        </w:trPr>
        <w:tc>
          <w:tcPr>
            <w:tcW w:w="1702" w:type="dxa"/>
            <w:vMerge/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Lr51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S30</w:t>
            </w:r>
            <w:smartTag w:uri="urn:schemas-microsoft-com:office:smarttags" w:element="chmetcnv">
              <w:smartTagPr>
                <w:attr w:name="UnitName" w:val="l"/>
                <w:attr w:name="SourceValue" w:val="13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FB0F72">
                <w:rPr>
                  <w:noProof w:val="0"/>
                  <w:sz w:val="20"/>
                  <w:szCs w:val="20"/>
                </w:rPr>
                <w:t>-13L</w:t>
              </w:r>
            </w:smartTag>
            <w:r w:rsidRPr="00FB0F72">
              <w:rPr>
                <w:noProof w:val="0"/>
                <w:sz w:val="20"/>
                <w:szCs w:val="20"/>
              </w:rPr>
              <w:t>/</w:t>
            </w:r>
          </w:p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AGA7-759R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742" w:type="dxa"/>
            <w:tcBorders>
              <w:top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P1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9F18BE" w:rsidRPr="00FB0F72" w:rsidRDefault="009F18BE" w:rsidP="009F18BE">
            <w:pPr>
              <w:rPr>
                <w:noProof w:val="0"/>
                <w:sz w:val="20"/>
                <w:szCs w:val="20"/>
              </w:rPr>
            </w:pPr>
            <w:proofErr w:type="spellStart"/>
            <w:r w:rsidRPr="00FB0F72">
              <w:rPr>
                <w:noProof w:val="0"/>
                <w:sz w:val="20"/>
                <w:szCs w:val="20"/>
              </w:rPr>
              <w:t>Helguera</w:t>
            </w:r>
            <w:proofErr w:type="spellEnd"/>
            <w:r w:rsidRPr="00FB0F72">
              <w:rPr>
                <w:noProof w:val="0"/>
                <w:sz w:val="20"/>
                <w:szCs w:val="20"/>
              </w:rPr>
              <w:t xml:space="preserve"> i in. 2005</w:t>
            </w:r>
          </w:p>
        </w:tc>
      </w:tr>
      <w:tr w:rsidR="00ED3254" w:rsidRPr="00FB0F72" w:rsidTr="00C34312">
        <w:trPr>
          <w:trHeight w:val="237"/>
        </w:trPr>
        <w:tc>
          <w:tcPr>
            <w:tcW w:w="1702" w:type="dxa"/>
            <w:vMerge w:val="restart"/>
            <w:tcBorders>
              <w:top w:val="dashed" w:sz="4" w:space="0" w:color="auto"/>
            </w:tcBorders>
          </w:tcPr>
          <w:p w:rsidR="00ED3254" w:rsidRPr="00FB0F72" w:rsidRDefault="00ED3254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Zawartość białka i odporność na rdzę żółtą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</w:tcBorders>
          </w:tcPr>
          <w:p w:rsidR="00ED3254" w:rsidRPr="00FB0F72" w:rsidRDefault="00ED3254" w:rsidP="009F18BE">
            <w:pPr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 xml:space="preserve"> Gpc-B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"/>
                <w:attr w:name="UnitName" w:val="a"/>
              </w:smartTagPr>
              <w:r w:rsidRPr="00FB0F72">
                <w:rPr>
                  <w:i/>
                  <w:noProof w:val="0"/>
                  <w:sz w:val="20"/>
                  <w:szCs w:val="20"/>
                </w:rPr>
                <w:t>1</w:t>
              </w:r>
              <w:r w:rsidRPr="00FB0F72">
                <w:rPr>
                  <w:noProof w:val="0"/>
                  <w:sz w:val="20"/>
                  <w:szCs w:val="20"/>
                </w:rPr>
                <w:t xml:space="preserve"> a</w:t>
              </w:r>
            </w:smartTag>
            <w:r w:rsidRPr="00FB0F72">
              <w:rPr>
                <w:noProof w:val="0"/>
                <w:sz w:val="20"/>
                <w:szCs w:val="20"/>
              </w:rPr>
              <w:t xml:space="preserve">nd </w:t>
            </w:r>
            <w:r w:rsidRPr="00FB0F72">
              <w:rPr>
                <w:i/>
                <w:noProof w:val="0"/>
                <w:sz w:val="20"/>
                <w:szCs w:val="20"/>
              </w:rPr>
              <w:t xml:space="preserve">Yr36 </w:t>
            </w:r>
            <w:r w:rsidRPr="00FB0F72">
              <w:rPr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ED3254" w:rsidRPr="00FB0F72" w:rsidRDefault="00ED3254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Xucw108</w:t>
            </w:r>
          </w:p>
          <w:p w:rsidR="00ED3254" w:rsidRPr="00FB0F72" w:rsidRDefault="00ED3254" w:rsidP="009F18BE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ED3254" w:rsidRPr="00FB0F72" w:rsidRDefault="00ED3254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742" w:type="dxa"/>
            <w:tcBorders>
              <w:top w:val="dashed" w:sz="4" w:space="0" w:color="auto"/>
            </w:tcBorders>
          </w:tcPr>
          <w:p w:rsidR="00ED3254" w:rsidRPr="00FB0F72" w:rsidRDefault="00ED3254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P1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ED3254" w:rsidRPr="00FB0F72" w:rsidRDefault="00ED3254" w:rsidP="009F18BE">
            <w:pPr>
              <w:rPr>
                <w:noProof w:val="0"/>
                <w:sz w:val="20"/>
                <w:szCs w:val="20"/>
              </w:rPr>
            </w:pPr>
            <w:proofErr w:type="spellStart"/>
            <w:r w:rsidRPr="00FB0F72">
              <w:rPr>
                <w:noProof w:val="0"/>
                <w:sz w:val="20"/>
                <w:szCs w:val="20"/>
              </w:rPr>
              <w:t>Uauy</w:t>
            </w:r>
            <w:proofErr w:type="spellEnd"/>
            <w:r w:rsidRPr="00FB0F72">
              <w:rPr>
                <w:noProof w:val="0"/>
                <w:sz w:val="20"/>
                <w:szCs w:val="20"/>
              </w:rPr>
              <w:t xml:space="preserve"> i in. 2006</w:t>
            </w:r>
          </w:p>
        </w:tc>
      </w:tr>
      <w:tr w:rsidR="00ED3254" w:rsidRPr="00FB0F72" w:rsidTr="00C34312">
        <w:trPr>
          <w:trHeight w:val="237"/>
        </w:trPr>
        <w:tc>
          <w:tcPr>
            <w:tcW w:w="1702" w:type="dxa"/>
            <w:vMerge/>
            <w:tcBorders>
              <w:top w:val="dashed" w:sz="4" w:space="0" w:color="auto"/>
              <w:bottom w:val="single" w:sz="4" w:space="0" w:color="auto"/>
            </w:tcBorders>
          </w:tcPr>
          <w:p w:rsidR="00ED3254" w:rsidRPr="00FB0F72" w:rsidRDefault="00ED3254" w:rsidP="009F18BE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3254" w:rsidRPr="00FB0F72" w:rsidRDefault="00ED3254" w:rsidP="009F18BE">
            <w:pPr>
              <w:rPr>
                <w:i/>
                <w:noProof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:rsidR="00ED3254" w:rsidRPr="00FB0F72" w:rsidRDefault="00ED3254" w:rsidP="009F18BE">
            <w:pPr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Xuhw89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ED3254" w:rsidRPr="00FB0F72" w:rsidRDefault="00ED3254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742" w:type="dxa"/>
            <w:tcBorders>
              <w:top w:val="dashed" w:sz="4" w:space="0" w:color="auto"/>
              <w:bottom w:val="single" w:sz="4" w:space="0" w:color="auto"/>
            </w:tcBorders>
          </w:tcPr>
          <w:p w:rsidR="00ED3254" w:rsidRPr="00FB0F72" w:rsidRDefault="00ED3254" w:rsidP="009F18BE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P1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</w:tcPr>
          <w:p w:rsidR="00ED3254" w:rsidRPr="00FB0F72" w:rsidRDefault="00ED3254" w:rsidP="009F18BE">
            <w:pPr>
              <w:rPr>
                <w:noProof w:val="0"/>
                <w:sz w:val="20"/>
                <w:szCs w:val="20"/>
              </w:rPr>
            </w:pPr>
            <w:proofErr w:type="spellStart"/>
            <w:r w:rsidRPr="00FB0F72">
              <w:rPr>
                <w:noProof w:val="0"/>
                <w:sz w:val="20"/>
                <w:szCs w:val="20"/>
              </w:rPr>
              <w:t>Distelfeld</w:t>
            </w:r>
            <w:proofErr w:type="spellEnd"/>
            <w:r w:rsidRPr="00FB0F72">
              <w:rPr>
                <w:noProof w:val="0"/>
                <w:sz w:val="20"/>
                <w:szCs w:val="20"/>
              </w:rPr>
              <w:t xml:space="preserve"> i in. 2006</w:t>
            </w:r>
          </w:p>
        </w:tc>
      </w:tr>
    </w:tbl>
    <w:p w:rsidR="00073FD0" w:rsidRPr="00FB0F72" w:rsidRDefault="00073FD0" w:rsidP="00073FD0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ED3254" w:rsidRPr="00573192" w:rsidRDefault="00ED3254" w:rsidP="00ED3254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18"/>
          <w:szCs w:val="18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t xml:space="preserve">Wyniki </w:t>
      </w:r>
    </w:p>
    <w:p w:rsidR="002F501B" w:rsidRPr="00FB0F72" w:rsidRDefault="003354A0" w:rsidP="002F501B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B0F72">
        <w:rPr>
          <w:rFonts w:ascii="Times New Roman" w:hAnsi="Times New Roman" w:cs="Times New Roman"/>
          <w:noProof w:val="0"/>
          <w:sz w:val="22"/>
        </w:rPr>
        <w:t>Wyniki testowania 24</w:t>
      </w:r>
      <w:r w:rsidR="00A623F1" w:rsidRPr="00FB0F72">
        <w:rPr>
          <w:rFonts w:ascii="Times New Roman" w:hAnsi="Times New Roman" w:cs="Times New Roman"/>
          <w:noProof w:val="0"/>
          <w:sz w:val="22"/>
        </w:rPr>
        <w:t>6</w:t>
      </w:r>
      <w:r w:rsidRPr="00FB0F72">
        <w:rPr>
          <w:rFonts w:ascii="Times New Roman" w:hAnsi="Times New Roman" w:cs="Times New Roman"/>
          <w:noProof w:val="0"/>
          <w:sz w:val="22"/>
        </w:rPr>
        <w:t xml:space="preserve"> </w:t>
      </w:r>
      <w:r w:rsidR="00A623F1" w:rsidRPr="00FB0F72">
        <w:rPr>
          <w:rFonts w:ascii="Times New Roman" w:hAnsi="Times New Roman" w:cs="Times New Roman"/>
          <w:noProof w:val="0"/>
          <w:sz w:val="22"/>
        </w:rPr>
        <w:t>genotypów</w:t>
      </w:r>
      <w:r w:rsidRPr="00FB0F72">
        <w:rPr>
          <w:rFonts w:ascii="Times New Roman" w:hAnsi="Times New Roman" w:cs="Times New Roman"/>
          <w:noProof w:val="0"/>
          <w:sz w:val="22"/>
        </w:rPr>
        <w:t xml:space="preserve"> przy zastosowaniu 31 oznaczeń PCR ukierun</w:t>
      </w:r>
      <w:r w:rsidR="00A623F1" w:rsidRPr="00FB0F72">
        <w:rPr>
          <w:rFonts w:ascii="Times New Roman" w:hAnsi="Times New Roman" w:cs="Times New Roman"/>
          <w:noProof w:val="0"/>
          <w:sz w:val="22"/>
        </w:rPr>
        <w:t>k</w:t>
      </w:r>
      <w:r w:rsidRPr="00FB0F72">
        <w:rPr>
          <w:rFonts w:ascii="Times New Roman" w:hAnsi="Times New Roman" w:cs="Times New Roman"/>
          <w:noProof w:val="0"/>
          <w:sz w:val="22"/>
        </w:rPr>
        <w:t xml:space="preserve">owanych na </w:t>
      </w:r>
      <w:r w:rsidR="00A623F1" w:rsidRPr="00FB0F72">
        <w:rPr>
          <w:rFonts w:ascii="Times New Roman" w:hAnsi="Times New Roman" w:cs="Times New Roman"/>
          <w:noProof w:val="0"/>
          <w:sz w:val="22"/>
        </w:rPr>
        <w:t>22</w:t>
      </w:r>
      <w:r w:rsidRPr="00FB0F72">
        <w:rPr>
          <w:rFonts w:ascii="Times New Roman" w:hAnsi="Times New Roman" w:cs="Times New Roman"/>
          <w:noProof w:val="0"/>
          <w:sz w:val="22"/>
        </w:rPr>
        <w:t xml:space="preserve"> </w:t>
      </w:r>
      <w:proofErr w:type="spellStart"/>
      <w:r w:rsidRPr="00FB0F72">
        <w:rPr>
          <w:rFonts w:ascii="Times New Roman" w:hAnsi="Times New Roman" w:cs="Times New Roman"/>
          <w:noProof w:val="0"/>
          <w:sz w:val="22"/>
        </w:rPr>
        <w:t>loci</w:t>
      </w:r>
      <w:proofErr w:type="spellEnd"/>
      <w:r w:rsidRPr="00FB0F72">
        <w:rPr>
          <w:rFonts w:ascii="Times New Roman" w:hAnsi="Times New Roman" w:cs="Times New Roman"/>
          <w:noProof w:val="0"/>
          <w:sz w:val="22"/>
        </w:rPr>
        <w:t xml:space="preserve"> zestawiono w tabeli 3. </w:t>
      </w:r>
      <w:r w:rsidR="002F501B" w:rsidRPr="00FB0F72">
        <w:rPr>
          <w:rFonts w:ascii="Times New Roman" w:hAnsi="Times New Roman" w:cs="Times New Roman"/>
          <w:noProof w:val="0"/>
          <w:sz w:val="22"/>
        </w:rPr>
        <w:t xml:space="preserve">Dla 12 markerów nie stwierdzono zmienności i nie różnicowały one badanych genotypów. Przeprowadzone badania były przydatne do określenia zmienności w </w:t>
      </w:r>
      <w:proofErr w:type="spellStart"/>
      <w:r w:rsidR="002F501B" w:rsidRPr="00FB0F72">
        <w:rPr>
          <w:rFonts w:ascii="Times New Roman" w:hAnsi="Times New Roman" w:cs="Times New Roman"/>
          <w:noProof w:val="0"/>
          <w:sz w:val="22"/>
        </w:rPr>
        <w:t>loci</w:t>
      </w:r>
      <w:proofErr w:type="spellEnd"/>
      <w:r w:rsidR="002F501B" w:rsidRPr="00FB0F72">
        <w:rPr>
          <w:rFonts w:ascii="Times New Roman" w:hAnsi="Times New Roman" w:cs="Times New Roman"/>
          <w:noProof w:val="0"/>
          <w:sz w:val="22"/>
        </w:rPr>
        <w:t xml:space="preserve"> </w:t>
      </w:r>
      <w:r w:rsidR="006D41AB" w:rsidRPr="00FB0F72">
        <w:rPr>
          <w:rFonts w:ascii="Times New Roman" w:hAnsi="Times New Roman" w:cs="Times New Roman"/>
          <w:noProof w:val="0"/>
          <w:sz w:val="22"/>
        </w:rPr>
        <w:t xml:space="preserve">warunkujących odpowiedź na </w:t>
      </w:r>
      <w:proofErr w:type="spellStart"/>
      <w:r w:rsidR="006D41AB" w:rsidRPr="00FB0F72">
        <w:rPr>
          <w:rFonts w:ascii="Times New Roman" w:hAnsi="Times New Roman" w:cs="Times New Roman"/>
          <w:noProof w:val="0"/>
          <w:sz w:val="22"/>
        </w:rPr>
        <w:t>fotoperiod</w:t>
      </w:r>
      <w:proofErr w:type="spellEnd"/>
      <w:r w:rsidR="006D41AB" w:rsidRPr="00FB0F72">
        <w:rPr>
          <w:rFonts w:ascii="Times New Roman" w:hAnsi="Times New Roman" w:cs="Times New Roman"/>
          <w:noProof w:val="0"/>
          <w:sz w:val="22"/>
        </w:rPr>
        <w:t xml:space="preserve"> (</w:t>
      </w:r>
      <w:r w:rsidR="002F501B" w:rsidRPr="00FB0F72">
        <w:rPr>
          <w:rFonts w:ascii="Times New Roman" w:hAnsi="Times New Roman" w:cs="Times New Roman"/>
          <w:noProof w:val="0"/>
          <w:sz w:val="22"/>
        </w:rPr>
        <w:t>Ppd-D1</w:t>
      </w:r>
      <w:r w:rsidR="006D41AB" w:rsidRPr="00FB0F72">
        <w:rPr>
          <w:rFonts w:ascii="Times New Roman" w:hAnsi="Times New Roman" w:cs="Times New Roman"/>
          <w:noProof w:val="0"/>
          <w:sz w:val="22"/>
        </w:rPr>
        <w:t xml:space="preserve">), wymogi </w:t>
      </w:r>
      <w:proofErr w:type="spellStart"/>
      <w:r w:rsidR="006D41AB" w:rsidRPr="00FB0F72">
        <w:rPr>
          <w:rFonts w:ascii="Times New Roman" w:hAnsi="Times New Roman" w:cs="Times New Roman"/>
          <w:noProof w:val="0"/>
          <w:sz w:val="22"/>
        </w:rPr>
        <w:t>wernalizacyjne</w:t>
      </w:r>
      <w:proofErr w:type="spellEnd"/>
      <w:r w:rsidR="006D41AB" w:rsidRPr="00FB0F72">
        <w:rPr>
          <w:rFonts w:ascii="Times New Roman" w:hAnsi="Times New Roman" w:cs="Times New Roman"/>
          <w:noProof w:val="0"/>
          <w:sz w:val="22"/>
        </w:rPr>
        <w:t xml:space="preserve"> (</w:t>
      </w:r>
      <w:r w:rsidR="002F501B" w:rsidRPr="00FB0F72">
        <w:rPr>
          <w:rFonts w:ascii="Times New Roman" w:hAnsi="Times New Roman" w:cs="Times New Roman"/>
          <w:noProof w:val="0"/>
          <w:sz w:val="22"/>
        </w:rPr>
        <w:t>Vrn</w:t>
      </w:r>
      <w:r w:rsidR="006D41AB" w:rsidRPr="00FB0F72">
        <w:rPr>
          <w:rFonts w:ascii="Times New Roman" w:hAnsi="Times New Roman" w:cs="Times New Roman"/>
          <w:noProof w:val="0"/>
          <w:sz w:val="22"/>
        </w:rPr>
        <w:t xml:space="preserve">-D1), masę </w:t>
      </w:r>
      <w:r w:rsidR="006D41AB" w:rsidRPr="00FB0F72">
        <w:rPr>
          <w:rFonts w:ascii="Times New Roman" w:hAnsi="Times New Roman" w:cs="Times New Roman"/>
          <w:noProof w:val="0"/>
          <w:sz w:val="22"/>
          <w:szCs w:val="22"/>
        </w:rPr>
        <w:t>ziarniaka (TaGW2-6A, TaCwi-A1).</w:t>
      </w:r>
      <w:r w:rsidR="00D00CF7" w:rsidRPr="00FB0F72">
        <w:rPr>
          <w:rFonts w:ascii="Times New Roman" w:hAnsi="Times New Roman" w:cs="Times New Roman"/>
          <w:noProof w:val="0"/>
          <w:sz w:val="22"/>
          <w:szCs w:val="22"/>
        </w:rPr>
        <w:t xml:space="preserve"> P</w:t>
      </w:r>
      <w:r w:rsidR="004D6A95" w:rsidRPr="00FB0F72">
        <w:rPr>
          <w:rFonts w:ascii="Times New Roman" w:hAnsi="Times New Roman" w:cs="Times New Roman"/>
          <w:noProof w:val="0"/>
          <w:sz w:val="22"/>
          <w:szCs w:val="22"/>
        </w:rPr>
        <w:t xml:space="preserve">onadto zidentyfikowano genotypy z </w:t>
      </w:r>
      <w:r w:rsidR="000756A8" w:rsidRPr="00FB0F72">
        <w:rPr>
          <w:rFonts w:ascii="Times New Roman" w:hAnsi="Times New Roman" w:cs="Times New Roman"/>
          <w:noProof w:val="0"/>
          <w:sz w:val="22"/>
          <w:szCs w:val="22"/>
        </w:rPr>
        <w:t xml:space="preserve">m.in. </w:t>
      </w:r>
      <w:r w:rsidR="004D6A95" w:rsidRPr="00FB0F72">
        <w:rPr>
          <w:rFonts w:ascii="Times New Roman" w:hAnsi="Times New Roman" w:cs="Times New Roman"/>
          <w:noProof w:val="0"/>
          <w:sz w:val="22"/>
          <w:szCs w:val="22"/>
        </w:rPr>
        <w:t xml:space="preserve">genem </w:t>
      </w:r>
      <w:r w:rsidR="004D6A95" w:rsidRPr="00FB0F72">
        <w:rPr>
          <w:rFonts w:ascii="Times New Roman" w:hAnsi="Times New Roman" w:cs="Times New Roman"/>
          <w:i/>
          <w:noProof w:val="0"/>
          <w:sz w:val="22"/>
          <w:szCs w:val="22"/>
        </w:rPr>
        <w:t>Lr19</w:t>
      </w:r>
      <w:r w:rsidR="004D6A95" w:rsidRPr="00FB0F72">
        <w:rPr>
          <w:rFonts w:ascii="Times New Roman" w:hAnsi="Times New Roman" w:cs="Times New Roman"/>
          <w:noProof w:val="0"/>
          <w:sz w:val="22"/>
          <w:szCs w:val="22"/>
        </w:rPr>
        <w:t xml:space="preserve">, </w:t>
      </w:r>
      <w:r w:rsidR="004D6A95" w:rsidRPr="00FB0F72">
        <w:rPr>
          <w:rFonts w:ascii="Times New Roman" w:hAnsi="Times New Roman" w:cs="Times New Roman"/>
          <w:i/>
          <w:noProof w:val="0"/>
          <w:sz w:val="22"/>
          <w:szCs w:val="22"/>
        </w:rPr>
        <w:t>Pm3</w:t>
      </w:r>
      <w:r w:rsidR="004D6A95" w:rsidRPr="00FB0F72">
        <w:rPr>
          <w:rFonts w:ascii="Times New Roman" w:hAnsi="Times New Roman" w:cs="Times New Roman"/>
          <w:noProof w:val="0"/>
          <w:sz w:val="22"/>
          <w:szCs w:val="22"/>
        </w:rPr>
        <w:t xml:space="preserve">, translokacją 1BL.1RS, </w:t>
      </w:r>
      <w:r w:rsidR="004D6A95" w:rsidRPr="00FB0F72">
        <w:rPr>
          <w:rFonts w:ascii="Times New Roman" w:hAnsi="Times New Roman" w:cs="Times New Roman"/>
          <w:i/>
          <w:noProof w:val="0"/>
          <w:sz w:val="22"/>
          <w:szCs w:val="22"/>
        </w:rPr>
        <w:t>Lr51</w:t>
      </w:r>
      <w:r w:rsidR="004D6A95" w:rsidRPr="00FB0F72">
        <w:rPr>
          <w:rFonts w:ascii="Times New Roman" w:hAnsi="Times New Roman" w:cs="Times New Roman"/>
          <w:noProof w:val="0"/>
          <w:sz w:val="22"/>
          <w:szCs w:val="22"/>
        </w:rPr>
        <w:t xml:space="preserve">, </w:t>
      </w:r>
      <w:r w:rsidR="001E0FF2" w:rsidRPr="00FB0F72">
        <w:rPr>
          <w:rFonts w:ascii="Times New Roman" w:hAnsi="Times New Roman" w:cs="Times New Roman"/>
          <w:i/>
          <w:noProof w:val="0"/>
          <w:sz w:val="22"/>
          <w:szCs w:val="22"/>
        </w:rPr>
        <w:t>Lr37+Yr17+Sr38</w:t>
      </w:r>
      <w:r w:rsidR="00241ED8" w:rsidRPr="00FB0F72">
        <w:rPr>
          <w:rFonts w:ascii="Times New Roman" w:hAnsi="Times New Roman" w:cs="Times New Roman"/>
          <w:noProof w:val="0"/>
          <w:sz w:val="22"/>
          <w:szCs w:val="22"/>
        </w:rPr>
        <w:t xml:space="preserve"> i</w:t>
      </w:r>
      <w:r w:rsidR="001E0FF2" w:rsidRPr="00FB0F72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1E0FF2" w:rsidRPr="00FB0F72">
        <w:rPr>
          <w:rFonts w:ascii="Times New Roman" w:hAnsi="Times New Roman" w:cs="Times New Roman"/>
          <w:i/>
          <w:noProof w:val="0"/>
          <w:sz w:val="22"/>
          <w:szCs w:val="22"/>
        </w:rPr>
        <w:t>Lr47</w:t>
      </w:r>
      <w:r w:rsidR="000756A8" w:rsidRPr="00FB0F72">
        <w:rPr>
          <w:rFonts w:ascii="Times New Roman" w:hAnsi="Times New Roman" w:cs="Times New Roman"/>
          <w:noProof w:val="0"/>
          <w:sz w:val="22"/>
          <w:szCs w:val="22"/>
        </w:rPr>
        <w:t>.</w:t>
      </w:r>
      <w:r w:rsidR="00A764E8" w:rsidRPr="00FB0F72">
        <w:rPr>
          <w:rFonts w:ascii="Times New Roman" w:hAnsi="Times New Roman" w:cs="Times New Roman"/>
          <w:noProof w:val="0"/>
          <w:sz w:val="22"/>
          <w:szCs w:val="22"/>
        </w:rPr>
        <w:t xml:space="preserve"> Uzyskana zmienność DNA posłużyła do określenia wzajemnych podobieństw i selekcji genotypów do dalszych analiz (Rys. 1).</w:t>
      </w:r>
      <w:r w:rsidR="001E1AD8" w:rsidRPr="00FB0F72">
        <w:rPr>
          <w:rFonts w:ascii="Times New Roman" w:hAnsi="Times New Roman" w:cs="Times New Roman"/>
          <w:noProof w:val="0"/>
          <w:sz w:val="22"/>
          <w:szCs w:val="22"/>
        </w:rPr>
        <w:t xml:space="preserve"> Wydzielono 41 grup jednorodnych i zredukowano liczbę genotypów o unikalnych profilach z 246 do 126.</w:t>
      </w:r>
    </w:p>
    <w:p w:rsidR="00A764E8" w:rsidRPr="00FB0F72" w:rsidRDefault="00A764E8" w:rsidP="002F501B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:rsidR="000756A8" w:rsidRPr="00FB0F72" w:rsidRDefault="00A764E8" w:rsidP="002F501B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B0F72">
        <w:rPr>
          <w:rFonts w:ascii="Times New Roman" w:hAnsi="Times New Roman" w:cs="Times New Roman"/>
          <w:sz w:val="22"/>
          <w:szCs w:val="22"/>
          <w:lang w:eastAsia="pl-PL"/>
        </w:rPr>
        <w:drawing>
          <wp:inline distT="0" distB="0" distL="0" distR="0" wp14:anchorId="69209B57" wp14:editId="22F45297">
            <wp:extent cx="5759450" cy="3328670"/>
            <wp:effectExtent l="0" t="0" r="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adanie_1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2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4A0" w:rsidRPr="00FB0F72" w:rsidRDefault="00A764E8" w:rsidP="00073FD0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FB0F72">
        <w:rPr>
          <w:rFonts w:ascii="Times New Roman" w:hAnsi="Times New Roman" w:cs="Times New Roman"/>
          <w:noProof w:val="0"/>
          <w:sz w:val="22"/>
        </w:rPr>
        <w:t xml:space="preserve">Rys. 1. Fragment dendrogramu z genotypami pogrupowanymi na podstawie podobieństw </w:t>
      </w:r>
      <w:proofErr w:type="spellStart"/>
      <w:r w:rsidRPr="00FB0F72">
        <w:rPr>
          <w:rFonts w:ascii="Times New Roman" w:hAnsi="Times New Roman" w:cs="Times New Roman"/>
          <w:noProof w:val="0"/>
          <w:sz w:val="22"/>
        </w:rPr>
        <w:t>Dice’a</w:t>
      </w:r>
      <w:proofErr w:type="spellEnd"/>
      <w:r w:rsidRPr="00FB0F72">
        <w:rPr>
          <w:rFonts w:ascii="Times New Roman" w:hAnsi="Times New Roman" w:cs="Times New Roman"/>
          <w:noProof w:val="0"/>
          <w:sz w:val="22"/>
        </w:rPr>
        <w:t>.</w:t>
      </w:r>
    </w:p>
    <w:p w:rsidR="00D00CF7" w:rsidRPr="00FB0F72" w:rsidRDefault="00D00CF7">
      <w:pPr>
        <w:rPr>
          <w:noProof w:val="0"/>
          <w:sz w:val="22"/>
        </w:rPr>
      </w:pPr>
      <w:r w:rsidRPr="00FB0F72">
        <w:rPr>
          <w:noProof w:val="0"/>
          <w:sz w:val="22"/>
        </w:rPr>
        <w:br w:type="page"/>
      </w:r>
    </w:p>
    <w:p w:rsidR="003354A0" w:rsidRPr="00FB0F72" w:rsidRDefault="003354A0" w:rsidP="00073FD0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FB0F72">
        <w:rPr>
          <w:rFonts w:ascii="Times New Roman" w:hAnsi="Times New Roman" w:cs="Times New Roman"/>
          <w:noProof w:val="0"/>
          <w:sz w:val="22"/>
        </w:rPr>
        <w:lastRenderedPageBreak/>
        <w:t xml:space="preserve">Tabela 3. </w:t>
      </w:r>
      <w:r w:rsidR="00A623F1" w:rsidRPr="00FB0F72">
        <w:rPr>
          <w:rFonts w:ascii="Times New Roman" w:hAnsi="Times New Roman" w:cs="Times New Roman"/>
          <w:noProof w:val="0"/>
          <w:sz w:val="22"/>
        </w:rPr>
        <w:t xml:space="preserve">Wstępna charakterystyka zmienności </w:t>
      </w:r>
      <w:r w:rsidR="002F501B" w:rsidRPr="00FB0F72">
        <w:rPr>
          <w:rFonts w:ascii="Times New Roman" w:hAnsi="Times New Roman" w:cs="Times New Roman"/>
          <w:noProof w:val="0"/>
          <w:sz w:val="22"/>
        </w:rPr>
        <w:t xml:space="preserve">w obrębie 246 genotypów pszenicy uzyskanej po zastosowaniu 31 </w:t>
      </w:r>
      <w:r w:rsidR="00FB0F72" w:rsidRPr="00FB0F72">
        <w:rPr>
          <w:rFonts w:ascii="Times New Roman" w:hAnsi="Times New Roman" w:cs="Times New Roman"/>
          <w:noProof w:val="0"/>
          <w:sz w:val="22"/>
        </w:rPr>
        <w:t>markerów</w:t>
      </w:r>
      <w:r w:rsidR="002F501B" w:rsidRPr="00FB0F72">
        <w:rPr>
          <w:rFonts w:ascii="Times New Roman" w:hAnsi="Times New Roman" w:cs="Times New Roman"/>
          <w:noProof w:val="0"/>
          <w:sz w:val="22"/>
        </w:rPr>
        <w:t xml:space="preserve"> PCR.</w:t>
      </w:r>
    </w:p>
    <w:tbl>
      <w:tblPr>
        <w:tblW w:w="806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157"/>
        <w:gridCol w:w="1336"/>
        <w:gridCol w:w="1409"/>
        <w:gridCol w:w="1081"/>
        <w:gridCol w:w="1510"/>
      </w:tblGrid>
      <w:tr w:rsidR="0020046B" w:rsidRPr="00FB0F72" w:rsidTr="007C1D5B">
        <w:trPr>
          <w:trHeight w:val="773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20046B">
            <w:pPr>
              <w:ind w:left="50"/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Nr PCR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C70E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Kombinacja starterów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bottom"/>
          </w:tcPr>
          <w:p w:rsidR="004A272C" w:rsidRPr="00FB0F72" w:rsidRDefault="00B72506" w:rsidP="004C70EC">
            <w:pPr>
              <w:rPr>
                <w:noProof w:val="0"/>
                <w:sz w:val="20"/>
                <w:szCs w:val="20"/>
                <w:lang w:eastAsia="pl-PL"/>
              </w:rPr>
            </w:pPr>
            <w:proofErr w:type="spellStart"/>
            <w:r w:rsidRPr="00FB0F72">
              <w:rPr>
                <w:noProof w:val="0"/>
                <w:sz w:val="20"/>
                <w:szCs w:val="20"/>
                <w:lang w:eastAsia="pl-PL"/>
              </w:rPr>
              <w:t>Allel</w:t>
            </w:r>
            <w:proofErr w:type="spellEnd"/>
          </w:p>
        </w:tc>
        <w:tc>
          <w:tcPr>
            <w:tcW w:w="1409" w:type="dxa"/>
            <w:tcBorders>
              <w:bottom w:val="single" w:sz="4" w:space="0" w:color="auto"/>
            </w:tcBorders>
            <w:vAlign w:val="bottom"/>
          </w:tcPr>
          <w:p w:rsidR="004A272C" w:rsidRPr="00FB0F72" w:rsidRDefault="004A272C" w:rsidP="004C70E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Wielkość oczekiwana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4A0" w:rsidRPr="00FB0F72" w:rsidRDefault="004A272C" w:rsidP="004C70E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 xml:space="preserve">Uzyskany </w:t>
            </w:r>
          </w:p>
          <w:p w:rsidR="004A272C" w:rsidRPr="00FB0F72" w:rsidRDefault="004A272C" w:rsidP="004C70E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fragment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A272C" w:rsidRPr="00FB0F72" w:rsidRDefault="004A272C" w:rsidP="004C70E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Częstość występowania</w:t>
            </w:r>
            <w:r w:rsidRPr="00FB0F72">
              <w:rPr>
                <w:noProof w:val="0"/>
                <w:sz w:val="20"/>
                <w:szCs w:val="20"/>
                <w:lang w:eastAsia="pl-PL"/>
              </w:rPr>
              <w:br/>
              <w:t xml:space="preserve"> w populacji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bottom w:val="dashed" w:sz="4" w:space="0" w:color="auto"/>
            </w:tcBorders>
            <w:shd w:val="clear" w:color="auto" w:fill="auto"/>
            <w:noWrap/>
            <w:vAlign w:val="bottom"/>
          </w:tcPr>
          <w:p w:rsidR="004A272C" w:rsidRPr="00FB0F72" w:rsidRDefault="004A272C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2174D4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BF-WR1</w:t>
            </w:r>
          </w:p>
        </w:tc>
        <w:tc>
          <w:tcPr>
            <w:tcW w:w="1336" w:type="dxa"/>
            <w:tcBorders>
              <w:bottom w:val="dashed" w:sz="4" w:space="0" w:color="auto"/>
            </w:tcBorders>
            <w:vAlign w:val="center"/>
          </w:tcPr>
          <w:p w:rsidR="004A272C" w:rsidRPr="00FB0F72" w:rsidRDefault="004A272C" w:rsidP="004A272C">
            <w:pPr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Rht-B1a</w:t>
            </w:r>
          </w:p>
        </w:tc>
        <w:tc>
          <w:tcPr>
            <w:tcW w:w="1409" w:type="dxa"/>
            <w:tcBorders>
              <w:bottom w:val="dashed" w:sz="4" w:space="0" w:color="auto"/>
            </w:tcBorders>
            <w:vAlign w:val="center"/>
          </w:tcPr>
          <w:p w:rsidR="004A272C" w:rsidRPr="00FB0F72" w:rsidRDefault="004A272C" w:rsidP="004A272C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237</w:t>
            </w:r>
          </w:p>
        </w:tc>
        <w:tc>
          <w:tcPr>
            <w:tcW w:w="1081" w:type="dxa"/>
            <w:tcBorders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C2046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510" w:type="dxa"/>
            <w:tcBorders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100.0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4A272C" w:rsidRPr="00FB0F72" w:rsidRDefault="004A272C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BF-MR1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272C" w:rsidRPr="00FB0F72" w:rsidRDefault="004A272C" w:rsidP="004A272C">
            <w:pPr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Rht-B1b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272C" w:rsidRPr="00FB0F72" w:rsidRDefault="004A272C" w:rsidP="004A272C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237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C2046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0.0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4A272C" w:rsidRPr="00FB0F72" w:rsidRDefault="004A272C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DF2-WR2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272C" w:rsidRPr="00FB0F72" w:rsidRDefault="004A272C" w:rsidP="004A272C">
            <w:pPr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Rht-D1a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272C" w:rsidRPr="00FB0F72" w:rsidRDefault="004A272C" w:rsidP="004A272C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264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C2046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97.8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4A272C" w:rsidRPr="00FB0F72" w:rsidRDefault="004A272C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DF-MR2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272C" w:rsidRPr="00FB0F72" w:rsidRDefault="004A272C" w:rsidP="004A272C">
            <w:pPr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Rht-D1b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272C" w:rsidRPr="00FB0F72" w:rsidRDefault="004A272C" w:rsidP="004A272C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254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C2046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93.9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4A272C" w:rsidRPr="00FB0F72" w:rsidRDefault="004A272C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Ppd-D1_F-R2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</w:tcPr>
          <w:p w:rsidR="004A272C" w:rsidRPr="00FB0F72" w:rsidRDefault="004A272C" w:rsidP="004B60A1">
            <w:pPr>
              <w:autoSpaceDE w:val="0"/>
              <w:autoSpaceDN w:val="0"/>
              <w:adjustRightInd w:val="0"/>
              <w:rPr>
                <w:b/>
                <w:i/>
                <w:iCs/>
                <w:noProof w:val="0"/>
                <w:sz w:val="20"/>
                <w:szCs w:val="20"/>
              </w:rPr>
            </w:pPr>
            <w:r w:rsidRPr="00FB0F72">
              <w:rPr>
                <w:b/>
                <w:i/>
                <w:iCs/>
                <w:noProof w:val="0"/>
                <w:sz w:val="20"/>
                <w:szCs w:val="20"/>
              </w:rPr>
              <w:t>Ppd-D1a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</w:tcPr>
          <w:p w:rsidR="004A272C" w:rsidRPr="00FB0F72" w:rsidRDefault="004A272C" w:rsidP="004A272C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</w:rPr>
              <w:t>288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C2046C" w:rsidP="004A272C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7.4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4A272C" w:rsidRPr="00FB0F72" w:rsidRDefault="004A272C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Ppd-D1_F+R1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272C" w:rsidRPr="00FB0F72" w:rsidRDefault="004B60A1" w:rsidP="004A272C">
            <w:pPr>
              <w:autoSpaceDE w:val="0"/>
              <w:autoSpaceDN w:val="0"/>
              <w:adjustRightInd w:val="0"/>
              <w:rPr>
                <w:b/>
                <w:i/>
                <w:iCs/>
                <w:noProof w:val="0"/>
                <w:sz w:val="20"/>
                <w:szCs w:val="20"/>
              </w:rPr>
            </w:pPr>
            <w:r w:rsidRPr="00FB0F72">
              <w:rPr>
                <w:b/>
                <w:i/>
                <w:iCs/>
                <w:noProof w:val="0"/>
                <w:sz w:val="20"/>
                <w:szCs w:val="20"/>
              </w:rPr>
              <w:t>Ppd-D1b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</w:tcPr>
          <w:p w:rsidR="004A272C" w:rsidRPr="00FB0F72" w:rsidRDefault="004A272C" w:rsidP="004A272C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</w:rPr>
              <w:t>414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C2046C" w:rsidP="004A272C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93.5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4A272C" w:rsidRPr="00FB0F72" w:rsidRDefault="004A272C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VRN1_AF+VRN-INT1R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B60A1" w:rsidRPr="00FB0F72" w:rsidRDefault="004B60A1" w:rsidP="004B60A1">
            <w:pPr>
              <w:autoSpaceDE w:val="0"/>
              <w:autoSpaceDN w:val="0"/>
              <w:adjustRightInd w:val="0"/>
              <w:rPr>
                <w:i/>
                <w:iCs/>
                <w:noProof w:val="0"/>
                <w:sz w:val="20"/>
                <w:szCs w:val="20"/>
              </w:rPr>
            </w:pPr>
            <w:r w:rsidRPr="00FB0F72">
              <w:rPr>
                <w:i/>
                <w:iCs/>
                <w:noProof w:val="0"/>
                <w:sz w:val="20"/>
                <w:szCs w:val="20"/>
              </w:rPr>
              <w:t>Vrn-A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FB0F72">
                <w:rPr>
                  <w:i/>
                  <w:iCs/>
                  <w:noProof w:val="0"/>
                  <w:sz w:val="20"/>
                  <w:szCs w:val="20"/>
                </w:rPr>
                <w:t>1a</w:t>
              </w:r>
            </w:smartTag>
          </w:p>
          <w:p w:rsidR="004B60A1" w:rsidRPr="00FB0F72" w:rsidRDefault="004B60A1" w:rsidP="004B60A1">
            <w:pPr>
              <w:autoSpaceDE w:val="0"/>
              <w:autoSpaceDN w:val="0"/>
              <w:adjustRightInd w:val="0"/>
              <w:rPr>
                <w:i/>
                <w:iCs/>
                <w:noProof w:val="0"/>
                <w:sz w:val="20"/>
                <w:szCs w:val="20"/>
              </w:rPr>
            </w:pPr>
            <w:r w:rsidRPr="00FB0F72">
              <w:rPr>
                <w:i/>
                <w:iCs/>
                <w:noProof w:val="0"/>
                <w:sz w:val="20"/>
                <w:szCs w:val="20"/>
              </w:rPr>
              <w:t>Vrn-A1b</w:t>
            </w:r>
          </w:p>
          <w:p w:rsidR="004B60A1" w:rsidRPr="00FB0F72" w:rsidRDefault="004B60A1" w:rsidP="004B60A1">
            <w:pPr>
              <w:autoSpaceDE w:val="0"/>
              <w:autoSpaceDN w:val="0"/>
              <w:adjustRightInd w:val="0"/>
              <w:rPr>
                <w:i/>
                <w:iCs/>
                <w:noProof w:val="0"/>
                <w:sz w:val="20"/>
                <w:szCs w:val="20"/>
              </w:rPr>
            </w:pPr>
            <w:r w:rsidRPr="00FB0F72">
              <w:rPr>
                <w:i/>
                <w:iCs/>
                <w:noProof w:val="0"/>
                <w:sz w:val="20"/>
                <w:szCs w:val="20"/>
              </w:rPr>
              <w:t>Vrn-A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FB0F72">
                <w:rPr>
                  <w:i/>
                  <w:iCs/>
                  <w:noProof w:val="0"/>
                  <w:sz w:val="20"/>
                  <w:szCs w:val="20"/>
                </w:rPr>
                <w:t>1c</w:t>
              </w:r>
            </w:smartTag>
          </w:p>
          <w:p w:rsidR="004A272C" w:rsidRPr="00FB0F72" w:rsidRDefault="004B60A1" w:rsidP="004B60A1">
            <w:pPr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iCs/>
                <w:noProof w:val="0"/>
                <w:sz w:val="20"/>
                <w:szCs w:val="20"/>
              </w:rPr>
              <w:t>Vrn-A1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</w:tcPr>
          <w:p w:rsidR="004A272C" w:rsidRPr="00FB0F72" w:rsidRDefault="004A272C" w:rsidP="004A272C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965+876</w:t>
            </w:r>
          </w:p>
          <w:p w:rsidR="004A272C" w:rsidRPr="00FB0F72" w:rsidRDefault="004A272C" w:rsidP="004A272C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714</w:t>
            </w:r>
          </w:p>
          <w:p w:rsidR="004A272C" w:rsidRPr="00FB0F72" w:rsidRDefault="004A272C" w:rsidP="004A272C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734</w:t>
            </w:r>
          </w:p>
          <w:p w:rsidR="004A272C" w:rsidRPr="00FB0F72" w:rsidRDefault="004A272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</w:rPr>
              <w:t>734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C2046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100.0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4A272C" w:rsidRPr="00FB0F72" w:rsidRDefault="004A272C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VRNBP_F1+R1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B60A1" w:rsidRPr="00FB0F72" w:rsidRDefault="004B60A1" w:rsidP="004A272C">
            <w:pPr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Vrn-B1</w:t>
            </w:r>
          </w:p>
          <w:p w:rsidR="004A272C" w:rsidRPr="00FB0F72" w:rsidRDefault="004A272C" w:rsidP="004A272C">
            <w:pPr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vrn-B1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</w:tcPr>
          <w:p w:rsidR="004A272C" w:rsidRPr="00FB0F72" w:rsidRDefault="004A272C" w:rsidP="004A272C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S1 928</w:t>
            </w:r>
          </w:p>
          <w:p w:rsidR="004A272C" w:rsidRPr="00FB0F72" w:rsidRDefault="004A272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</w:rPr>
              <w:t>P1 989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C2046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0.0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4A272C" w:rsidRPr="00FB0F72" w:rsidRDefault="004A272C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Intr1D/F-R3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272C" w:rsidRPr="00FB0F72" w:rsidRDefault="004A272C" w:rsidP="004A272C">
            <w:pPr>
              <w:rPr>
                <w:b/>
                <w:i/>
                <w:noProof w:val="0"/>
                <w:sz w:val="20"/>
                <w:szCs w:val="20"/>
              </w:rPr>
            </w:pPr>
            <w:r w:rsidRPr="00FB0F72">
              <w:rPr>
                <w:b/>
                <w:i/>
                <w:noProof w:val="0"/>
                <w:sz w:val="20"/>
                <w:szCs w:val="20"/>
              </w:rPr>
              <w:t>Vrn-D1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</w:tcPr>
          <w:p w:rsidR="004A272C" w:rsidRPr="00FB0F72" w:rsidRDefault="004A272C" w:rsidP="004A272C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</w:rPr>
              <w:t>1671/997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C2046C" w:rsidP="004A272C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12.5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4A272C" w:rsidRPr="00FB0F72" w:rsidRDefault="004A272C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Intr1/D/F-R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272C" w:rsidRPr="00FB0F72" w:rsidRDefault="004A272C" w:rsidP="004A272C">
            <w:pPr>
              <w:rPr>
                <w:b/>
                <w:i/>
                <w:noProof w:val="0"/>
                <w:sz w:val="20"/>
                <w:szCs w:val="20"/>
              </w:rPr>
            </w:pPr>
            <w:r w:rsidRPr="00FB0F72">
              <w:rPr>
                <w:b/>
                <w:i/>
                <w:noProof w:val="0"/>
                <w:sz w:val="20"/>
                <w:szCs w:val="20"/>
              </w:rPr>
              <w:t>vrn-D1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</w:tcPr>
          <w:p w:rsidR="004A272C" w:rsidRPr="00FB0F72" w:rsidRDefault="004A272C" w:rsidP="004A272C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C2046C" w:rsidP="004A272C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10.0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4A272C" w:rsidRPr="00FB0F72" w:rsidRDefault="004A272C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VRN4-BP_F-R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272C" w:rsidRPr="00FB0F72" w:rsidRDefault="004A272C" w:rsidP="004A272C">
            <w:pPr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Vrn-B3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</w:tcPr>
          <w:p w:rsidR="004A272C" w:rsidRPr="00FB0F72" w:rsidRDefault="004A272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</w:rPr>
              <w:t>~1200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C2046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100.0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4A272C" w:rsidRPr="00FB0F72" w:rsidRDefault="004A272C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VRN4-BNOINS_F-R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272C" w:rsidRPr="00FB0F72" w:rsidRDefault="004A272C" w:rsidP="004A272C">
            <w:pPr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Vrn-B3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</w:tcPr>
          <w:p w:rsidR="004A272C" w:rsidRPr="00FB0F72" w:rsidRDefault="004A272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</w:rPr>
              <w:t>~1140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C2046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100.0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4A272C" w:rsidRPr="00FB0F72" w:rsidRDefault="004A272C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Sus2-SNP-185/589H2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</w:tcPr>
          <w:p w:rsidR="004A272C" w:rsidRPr="00FB0F72" w:rsidRDefault="00B123F7" w:rsidP="004A272C">
            <w:pPr>
              <w:rPr>
                <w:noProof w:val="0"/>
                <w:sz w:val="20"/>
                <w:szCs w:val="20"/>
              </w:rPr>
            </w:pPr>
            <w:proofErr w:type="spellStart"/>
            <w:r w:rsidRPr="00FB0F72">
              <w:rPr>
                <w:i/>
                <w:noProof w:val="0"/>
                <w:sz w:val="20"/>
                <w:szCs w:val="20"/>
              </w:rPr>
              <w:t>Hap</w:t>
            </w:r>
            <w:proofErr w:type="spellEnd"/>
            <w:r w:rsidRPr="00FB0F72">
              <w:rPr>
                <w:i/>
                <w:noProof w:val="0"/>
                <w:sz w:val="20"/>
                <w:szCs w:val="20"/>
              </w:rPr>
              <w:t>-H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</w:tcPr>
          <w:p w:rsidR="004A272C" w:rsidRPr="00FB0F72" w:rsidRDefault="004A272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</w:rPr>
              <w:t>423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C2046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0.0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4A272C" w:rsidRPr="00FB0F72" w:rsidRDefault="004A272C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Sus2-SNP-227/589L2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</w:tcPr>
          <w:p w:rsidR="004A272C" w:rsidRPr="00FB0F72" w:rsidRDefault="00B123F7" w:rsidP="004A272C">
            <w:pPr>
              <w:rPr>
                <w:noProof w:val="0"/>
                <w:sz w:val="20"/>
                <w:szCs w:val="20"/>
              </w:rPr>
            </w:pPr>
            <w:proofErr w:type="spellStart"/>
            <w:r w:rsidRPr="00FB0F72">
              <w:rPr>
                <w:i/>
                <w:noProof w:val="0"/>
                <w:sz w:val="20"/>
                <w:szCs w:val="20"/>
              </w:rPr>
              <w:t>Hap</w:t>
            </w:r>
            <w:proofErr w:type="spellEnd"/>
            <w:r w:rsidRPr="00FB0F72">
              <w:rPr>
                <w:i/>
                <w:noProof w:val="0"/>
                <w:sz w:val="20"/>
                <w:szCs w:val="20"/>
              </w:rPr>
              <w:t>-L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</w:tcPr>
          <w:p w:rsidR="004A272C" w:rsidRPr="00FB0F72" w:rsidRDefault="004A272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</w:rPr>
              <w:t>381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C2046C" w:rsidP="004A272C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FB0F72" w:rsidRDefault="004A272C" w:rsidP="004A272C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100.0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B123F7" w:rsidRPr="00FB0F72" w:rsidRDefault="00B123F7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123F7" w:rsidRPr="00FB0F72" w:rsidRDefault="00B123F7" w:rsidP="00B123F7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Hap-6A_F1-R1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123F7" w:rsidRPr="00FB0F72" w:rsidRDefault="00B123F7" w:rsidP="00B123F7">
            <w:pPr>
              <w:rPr>
                <w:b/>
                <w:i/>
                <w:noProof w:val="0"/>
                <w:sz w:val="20"/>
                <w:szCs w:val="20"/>
              </w:rPr>
            </w:pPr>
            <w:r w:rsidRPr="00FB0F72">
              <w:rPr>
                <w:b/>
                <w:i/>
                <w:noProof w:val="0"/>
                <w:sz w:val="20"/>
                <w:szCs w:val="20"/>
              </w:rPr>
              <w:t>TaGW2-6A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123F7" w:rsidRPr="00FB0F72" w:rsidRDefault="00B123F7" w:rsidP="00B123F7">
            <w:pPr>
              <w:rPr>
                <w:b/>
                <w:noProof w:val="0"/>
                <w:sz w:val="20"/>
                <w:szCs w:val="20"/>
              </w:rPr>
            </w:pPr>
            <w:r w:rsidRPr="00FB0F72">
              <w:rPr>
                <w:b/>
                <w:noProof w:val="0"/>
                <w:sz w:val="20"/>
                <w:szCs w:val="20"/>
              </w:rPr>
              <w:t>949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123F7" w:rsidRPr="00FB0F72" w:rsidRDefault="00C2046C" w:rsidP="00B123F7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123F7" w:rsidRPr="00FB0F72" w:rsidRDefault="00B123F7" w:rsidP="00B123F7">
            <w:pPr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83.1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B123F7" w:rsidRPr="00FB0F72" w:rsidRDefault="00B123F7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123F7" w:rsidRPr="00FB0F72" w:rsidRDefault="00B123F7" w:rsidP="00B123F7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Hap-6A_F2+R2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123F7" w:rsidRPr="00FB0F72" w:rsidRDefault="00B123F7" w:rsidP="00B123F7">
            <w:pPr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TaGW2-6A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123F7" w:rsidRPr="00FB0F72" w:rsidRDefault="00B123F7" w:rsidP="00B123F7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418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123F7" w:rsidRPr="00FB0F72" w:rsidRDefault="00C2046C" w:rsidP="00B123F7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123F7" w:rsidRPr="00FB0F72" w:rsidRDefault="00B123F7" w:rsidP="00B123F7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100.0</w:t>
            </w:r>
          </w:p>
        </w:tc>
      </w:tr>
      <w:tr w:rsidR="004C70EC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B123F7" w:rsidRPr="00FB0F72" w:rsidRDefault="00B123F7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123F7" w:rsidRPr="00FB0F72" w:rsidRDefault="00B123F7" w:rsidP="00B123F7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CWI22_F-R(402)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123F7" w:rsidRPr="00FB0F72" w:rsidRDefault="00B123F7" w:rsidP="00B123F7">
            <w:pPr>
              <w:autoSpaceDE w:val="0"/>
              <w:autoSpaceDN w:val="0"/>
              <w:adjustRightInd w:val="0"/>
              <w:rPr>
                <w:i/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TaCwi-A1a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</w:tcPr>
          <w:p w:rsidR="00B123F7" w:rsidRPr="00FB0F72" w:rsidRDefault="00B123F7" w:rsidP="00B123F7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123F7" w:rsidRPr="00FB0F72" w:rsidRDefault="004C70EC" w:rsidP="00B123F7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123F7" w:rsidRPr="00FB0F72" w:rsidRDefault="00B123F7" w:rsidP="00B123F7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100.0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B123F7" w:rsidRPr="00FB0F72" w:rsidRDefault="00B123F7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123F7" w:rsidRPr="00FB0F72" w:rsidRDefault="00B123F7" w:rsidP="00B123F7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CWI21_F-R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123F7" w:rsidRPr="00FB0F72" w:rsidRDefault="00B123F7" w:rsidP="00B123F7">
            <w:pPr>
              <w:autoSpaceDE w:val="0"/>
              <w:autoSpaceDN w:val="0"/>
              <w:adjustRightInd w:val="0"/>
              <w:rPr>
                <w:b/>
                <w:i/>
                <w:noProof w:val="0"/>
                <w:sz w:val="20"/>
                <w:szCs w:val="20"/>
              </w:rPr>
            </w:pPr>
            <w:r w:rsidRPr="00FB0F72">
              <w:rPr>
                <w:b/>
                <w:i/>
                <w:noProof w:val="0"/>
                <w:sz w:val="20"/>
                <w:szCs w:val="20"/>
              </w:rPr>
              <w:t>TaCwi-A1b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123F7" w:rsidRPr="00FB0F72" w:rsidRDefault="00B123F7" w:rsidP="00B123F7">
            <w:pPr>
              <w:autoSpaceDE w:val="0"/>
              <w:autoSpaceDN w:val="0"/>
              <w:adjustRightInd w:val="0"/>
              <w:rPr>
                <w:b/>
                <w:noProof w:val="0"/>
                <w:sz w:val="20"/>
                <w:szCs w:val="20"/>
              </w:rPr>
            </w:pPr>
            <w:r w:rsidRPr="00FB0F72">
              <w:rPr>
                <w:b/>
                <w:noProof w:val="0"/>
                <w:sz w:val="20"/>
                <w:szCs w:val="20"/>
              </w:rPr>
              <w:t>404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123F7" w:rsidRPr="00FB0F72" w:rsidRDefault="004C70EC" w:rsidP="00B123F7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123F7" w:rsidRPr="00FB0F72" w:rsidRDefault="00B123F7" w:rsidP="00B123F7">
            <w:pPr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48.9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B123F7" w:rsidRPr="00FB0F72" w:rsidRDefault="00B123F7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123F7" w:rsidRPr="00FB0F72" w:rsidRDefault="00B123F7" w:rsidP="00B123F7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P18_F+R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</w:tcPr>
          <w:p w:rsidR="00B123F7" w:rsidRPr="00FB0F72" w:rsidRDefault="00B123F7" w:rsidP="00B123F7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Dreb-B1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123F7" w:rsidRPr="00FB0F72" w:rsidRDefault="00B123F7" w:rsidP="00B123F7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717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123F7" w:rsidRPr="00FB0F72" w:rsidRDefault="004C70EC" w:rsidP="00B123F7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123F7" w:rsidRPr="00FB0F72" w:rsidRDefault="00B123F7" w:rsidP="00B123F7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96.6</w:t>
            </w:r>
          </w:p>
        </w:tc>
      </w:tr>
      <w:tr w:rsidR="002174D4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2174D4" w:rsidRPr="00FB0F72" w:rsidRDefault="002174D4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2174D4" w:rsidRPr="00FB0F72" w:rsidRDefault="002174D4" w:rsidP="0020046B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SCS253/265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</w:tcPr>
          <w:p w:rsidR="002174D4" w:rsidRPr="00FB0F72" w:rsidRDefault="002174D4" w:rsidP="0020046B">
            <w:pPr>
              <w:rPr>
                <w:b/>
                <w:i/>
                <w:noProof w:val="0"/>
                <w:sz w:val="20"/>
                <w:szCs w:val="20"/>
              </w:rPr>
            </w:pPr>
            <w:r w:rsidRPr="00FB0F72">
              <w:rPr>
                <w:b/>
                <w:i/>
                <w:noProof w:val="0"/>
                <w:sz w:val="20"/>
                <w:szCs w:val="20"/>
              </w:rPr>
              <w:t>Lr19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</w:tcPr>
          <w:p w:rsidR="002174D4" w:rsidRPr="00FB0F72" w:rsidRDefault="002174D4" w:rsidP="0020046B">
            <w:pPr>
              <w:rPr>
                <w:b/>
                <w:noProof w:val="0"/>
                <w:sz w:val="20"/>
                <w:szCs w:val="20"/>
              </w:rPr>
            </w:pPr>
            <w:r w:rsidRPr="00FB0F72">
              <w:rPr>
                <w:b/>
                <w:noProof w:val="0"/>
                <w:sz w:val="20"/>
                <w:szCs w:val="20"/>
              </w:rPr>
              <w:t>780/500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2174D4" w:rsidRPr="00FB0F72" w:rsidRDefault="002174D4" w:rsidP="0020046B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780/500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2174D4" w:rsidRPr="00FB0F72" w:rsidRDefault="002174D4" w:rsidP="0020046B">
            <w:pPr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0.4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B123F7" w:rsidRPr="00FB0F72" w:rsidRDefault="00B123F7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123F7" w:rsidRPr="00FB0F72" w:rsidRDefault="00B123F7" w:rsidP="00B123F7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Pm3d-F+R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</w:tcPr>
          <w:p w:rsidR="00B123F7" w:rsidRPr="00FB0F72" w:rsidRDefault="00B72506" w:rsidP="00B123F7">
            <w:pPr>
              <w:rPr>
                <w:b/>
                <w:noProof w:val="0"/>
                <w:sz w:val="20"/>
                <w:szCs w:val="20"/>
              </w:rPr>
            </w:pPr>
            <w:r w:rsidRPr="00FB0F72">
              <w:rPr>
                <w:b/>
                <w:i/>
                <w:noProof w:val="0"/>
                <w:sz w:val="20"/>
                <w:szCs w:val="20"/>
              </w:rPr>
              <w:t>Pm3a-g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</w:tcPr>
          <w:p w:rsidR="00B123F7" w:rsidRPr="00FB0F72" w:rsidRDefault="00B123F7" w:rsidP="00B123F7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</w:rPr>
              <w:t>524-1109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123F7" w:rsidRPr="00FB0F72" w:rsidRDefault="004C70EC" w:rsidP="00B123F7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1110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123F7" w:rsidRPr="00FB0F72" w:rsidRDefault="00B123F7" w:rsidP="00B123F7">
            <w:pPr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1.3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B123F7" w:rsidRPr="00FB0F72" w:rsidRDefault="00B123F7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123F7" w:rsidRPr="00FB0F72" w:rsidRDefault="00B123F7" w:rsidP="00B123F7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cssfrl-7.1_f+r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</w:tcPr>
          <w:p w:rsidR="00B123F7" w:rsidRPr="00FB0F72" w:rsidRDefault="00B72506" w:rsidP="00B123F7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Lr34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</w:tcPr>
          <w:p w:rsidR="00B123F7" w:rsidRPr="00FB0F72" w:rsidRDefault="00B123F7" w:rsidP="00B123F7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</w:rPr>
              <w:t>150-751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123F7" w:rsidRPr="00FB0F72" w:rsidRDefault="004C70EC" w:rsidP="00B123F7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123F7" w:rsidRPr="00FB0F72" w:rsidRDefault="00B123F7" w:rsidP="00B123F7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100.0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B72506" w:rsidRPr="00FB0F72" w:rsidRDefault="00B72506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F6731A" w:rsidP="00B72506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S</w:t>
            </w:r>
            <w:r w:rsidR="00B72506" w:rsidRPr="00FB0F72">
              <w:rPr>
                <w:b/>
                <w:noProof w:val="0"/>
                <w:sz w:val="20"/>
                <w:szCs w:val="20"/>
                <w:lang w:eastAsia="pl-PL"/>
              </w:rPr>
              <w:t>ECA2+SECA3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72506" w:rsidRPr="00FB0F72" w:rsidRDefault="00B72506" w:rsidP="00B72506">
            <w:pPr>
              <w:autoSpaceDE w:val="0"/>
              <w:autoSpaceDN w:val="0"/>
              <w:adjustRightInd w:val="0"/>
              <w:rPr>
                <w:b/>
                <w:i/>
                <w:noProof w:val="0"/>
                <w:sz w:val="20"/>
                <w:szCs w:val="20"/>
              </w:rPr>
            </w:pPr>
            <w:r w:rsidRPr="00FB0F72">
              <w:rPr>
                <w:b/>
                <w:i/>
                <w:noProof w:val="0"/>
                <w:color w:val="292526"/>
                <w:sz w:val="20"/>
                <w:szCs w:val="20"/>
              </w:rPr>
              <w:t>1BL·1RS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72506" w:rsidRPr="00FB0F72" w:rsidRDefault="00B72506" w:rsidP="00B72506">
            <w:pPr>
              <w:autoSpaceDE w:val="0"/>
              <w:autoSpaceDN w:val="0"/>
              <w:adjustRightInd w:val="0"/>
              <w:rPr>
                <w:b/>
                <w:noProof w:val="0"/>
                <w:sz w:val="20"/>
                <w:szCs w:val="20"/>
              </w:rPr>
            </w:pPr>
            <w:r w:rsidRPr="00FB0F72">
              <w:rPr>
                <w:b/>
                <w:noProof w:val="0"/>
                <w:sz w:val="20"/>
                <w:szCs w:val="20"/>
              </w:rPr>
              <w:t>412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4C70EC" w:rsidP="00B72506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430/630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B72506" w:rsidP="00B72506">
            <w:pPr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20.3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B72506" w:rsidRPr="00FB0F72" w:rsidRDefault="00B72506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B72506" w:rsidP="00B72506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VENTRIUP+LN2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</w:tcPr>
          <w:p w:rsidR="00B72506" w:rsidRPr="00FB0F72" w:rsidRDefault="00B72506" w:rsidP="00B72506">
            <w:pPr>
              <w:rPr>
                <w:b/>
                <w:i/>
                <w:noProof w:val="0"/>
                <w:sz w:val="20"/>
                <w:szCs w:val="20"/>
              </w:rPr>
            </w:pPr>
            <w:r w:rsidRPr="00FB0F72">
              <w:rPr>
                <w:b/>
                <w:i/>
                <w:noProof w:val="0"/>
                <w:sz w:val="20"/>
                <w:szCs w:val="20"/>
              </w:rPr>
              <w:t>2NS Yr17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</w:tcPr>
          <w:p w:rsidR="00B72506" w:rsidRPr="00FB0F72" w:rsidRDefault="00B72506" w:rsidP="00B72506">
            <w:pPr>
              <w:rPr>
                <w:b/>
                <w:noProof w:val="0"/>
                <w:sz w:val="20"/>
                <w:szCs w:val="20"/>
              </w:rPr>
            </w:pPr>
            <w:r w:rsidRPr="00FB0F72">
              <w:rPr>
                <w:b/>
                <w:noProof w:val="0"/>
                <w:sz w:val="20"/>
                <w:szCs w:val="20"/>
              </w:rPr>
              <w:t>259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4C70EC" w:rsidP="00B72506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B72506" w:rsidP="00B72506">
            <w:pPr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58.6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B72506" w:rsidRPr="00FB0F72" w:rsidRDefault="00B72506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4414AB" w:rsidP="00B72506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URIC+LN2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</w:tcPr>
          <w:p w:rsidR="00B72506" w:rsidRPr="00FB0F72" w:rsidRDefault="00B72506" w:rsidP="00B72506">
            <w:pPr>
              <w:rPr>
                <w:b/>
                <w:i/>
                <w:noProof w:val="0"/>
                <w:sz w:val="20"/>
                <w:szCs w:val="20"/>
              </w:rPr>
            </w:pPr>
          </w:p>
          <w:p w:rsidR="00B72506" w:rsidRPr="00FB0F72" w:rsidRDefault="00B72506" w:rsidP="00B72506">
            <w:pPr>
              <w:rPr>
                <w:b/>
                <w:i/>
                <w:noProof w:val="0"/>
                <w:sz w:val="20"/>
                <w:szCs w:val="20"/>
              </w:rPr>
            </w:pPr>
            <w:r w:rsidRPr="00FB0F72">
              <w:rPr>
                <w:b/>
                <w:i/>
                <w:noProof w:val="0"/>
                <w:sz w:val="20"/>
                <w:szCs w:val="20"/>
              </w:rPr>
              <w:t>2NS</w:t>
            </w:r>
          </w:p>
          <w:p w:rsidR="00B72506" w:rsidRPr="00FB0F72" w:rsidRDefault="00B72506" w:rsidP="00B72506">
            <w:pPr>
              <w:rPr>
                <w:b/>
                <w:i/>
                <w:noProof w:val="0"/>
                <w:sz w:val="20"/>
                <w:szCs w:val="20"/>
              </w:rPr>
            </w:pPr>
            <w:r w:rsidRPr="00FB0F72">
              <w:rPr>
                <w:b/>
                <w:i/>
                <w:noProof w:val="0"/>
                <w:sz w:val="20"/>
                <w:szCs w:val="20"/>
              </w:rPr>
              <w:t>2AS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</w:tcPr>
          <w:p w:rsidR="004C70EC" w:rsidRPr="00FB0F72" w:rsidRDefault="004C70EC" w:rsidP="00B72506">
            <w:pPr>
              <w:rPr>
                <w:b/>
                <w:noProof w:val="0"/>
                <w:sz w:val="20"/>
                <w:szCs w:val="20"/>
              </w:rPr>
            </w:pPr>
          </w:p>
          <w:p w:rsidR="00B72506" w:rsidRPr="00FB0F72" w:rsidRDefault="00B72506" w:rsidP="00B72506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</w:rPr>
              <w:t>285</w:t>
            </w:r>
          </w:p>
          <w:p w:rsidR="00B72506" w:rsidRPr="00FB0F72" w:rsidRDefault="00B72506" w:rsidP="00B72506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</w:rPr>
              <w:t>275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C70EC" w:rsidRPr="00FB0F72" w:rsidRDefault="004C70EC" w:rsidP="004C70EC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300</w:t>
            </w:r>
          </w:p>
          <w:p w:rsidR="004C70EC" w:rsidRPr="00FB0F72" w:rsidRDefault="004C70EC" w:rsidP="004C70EC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285</w:t>
            </w:r>
          </w:p>
          <w:p w:rsidR="00B72506" w:rsidRPr="00FB0F72" w:rsidRDefault="004C70EC" w:rsidP="004C70EC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B72506" w:rsidP="00B72506">
            <w:pPr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0.9</w:t>
            </w:r>
          </w:p>
          <w:p w:rsidR="00B72506" w:rsidRPr="00FB0F72" w:rsidRDefault="00B72506" w:rsidP="00B72506">
            <w:pPr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51.3</w:t>
            </w:r>
          </w:p>
          <w:p w:rsidR="00B72506" w:rsidRPr="00FB0F72" w:rsidRDefault="00B72506" w:rsidP="00B72506">
            <w:pPr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47.8</w:t>
            </w:r>
          </w:p>
        </w:tc>
      </w:tr>
      <w:tr w:rsidR="002174D4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B72506" w:rsidRPr="00FB0F72" w:rsidRDefault="00B72506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B72506" w:rsidP="00CD2A1D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D14_F-R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</w:tcPr>
          <w:p w:rsidR="00B72506" w:rsidRPr="00FB0F72" w:rsidRDefault="00B72506" w:rsidP="0020046B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Lr21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</w:tcPr>
          <w:p w:rsidR="00B72506" w:rsidRPr="00FB0F72" w:rsidRDefault="00B72506" w:rsidP="0020046B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</w:rPr>
              <w:t xml:space="preserve">885 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4C70EC" w:rsidP="0020046B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B72506" w:rsidP="0020046B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0.0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B72506" w:rsidRPr="00FB0F72" w:rsidRDefault="00B72506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F6731A" w:rsidP="00CD2A1D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P</w:t>
            </w:r>
            <w:r w:rsidR="00B72506" w:rsidRPr="00FB0F72">
              <w:rPr>
                <w:b/>
                <w:noProof w:val="0"/>
                <w:sz w:val="20"/>
                <w:szCs w:val="20"/>
                <w:lang w:eastAsia="pl-PL"/>
              </w:rPr>
              <w:t>S10R1-L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</w:tcPr>
          <w:p w:rsidR="00B72506" w:rsidRPr="00FB0F72" w:rsidRDefault="00B72506" w:rsidP="00B72506">
            <w:pPr>
              <w:rPr>
                <w:b/>
                <w:noProof w:val="0"/>
                <w:sz w:val="20"/>
                <w:szCs w:val="20"/>
              </w:rPr>
            </w:pPr>
            <w:r w:rsidRPr="00FB0F72">
              <w:rPr>
                <w:b/>
                <w:i/>
                <w:noProof w:val="0"/>
                <w:sz w:val="20"/>
                <w:szCs w:val="20"/>
              </w:rPr>
              <w:t>Lr47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</w:tcPr>
          <w:p w:rsidR="00B72506" w:rsidRPr="00FB0F72" w:rsidRDefault="00B72506" w:rsidP="00B72506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</w:rPr>
              <w:t>282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CD2A1D" w:rsidP="00B72506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680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B72506" w:rsidP="00B72506">
            <w:pPr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5.2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B72506" w:rsidRPr="00FB0F72" w:rsidRDefault="00B72506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B72506" w:rsidP="00CD2A1D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PS10_R2+L2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</w:tcPr>
          <w:p w:rsidR="00B72506" w:rsidRPr="00FB0F72" w:rsidRDefault="00B72506" w:rsidP="00B72506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7S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</w:tcPr>
          <w:p w:rsidR="00B72506" w:rsidRPr="00FB0F72" w:rsidRDefault="00B72506" w:rsidP="00B72506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</w:rPr>
              <w:t>450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4C70EC" w:rsidP="00B72506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B72506" w:rsidP="00B72506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95.7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B72506" w:rsidRPr="00FB0F72" w:rsidRDefault="00B72506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B72506" w:rsidP="00CD2A1D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S30-13_L+AGA7-759_R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</w:tcPr>
          <w:p w:rsidR="00B72506" w:rsidRPr="00FB0F72" w:rsidRDefault="00B72506" w:rsidP="00B72506">
            <w:pPr>
              <w:rPr>
                <w:b/>
                <w:noProof w:val="0"/>
                <w:sz w:val="20"/>
                <w:szCs w:val="20"/>
              </w:rPr>
            </w:pPr>
            <w:r w:rsidRPr="00FB0F72">
              <w:rPr>
                <w:b/>
                <w:i/>
                <w:noProof w:val="0"/>
                <w:sz w:val="20"/>
                <w:szCs w:val="20"/>
              </w:rPr>
              <w:t>1S Lr51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</w:tcPr>
          <w:p w:rsidR="00B72506" w:rsidRPr="00FB0F72" w:rsidRDefault="00B72506" w:rsidP="00B72506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</w:rPr>
              <w:t>819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B72506" w:rsidRPr="00FB0F72" w:rsidRDefault="004C70EC" w:rsidP="00B72506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820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B72506" w:rsidP="00B72506">
            <w:pPr>
              <w:jc w:val="right"/>
              <w:rPr>
                <w:b/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b/>
                <w:noProof w:val="0"/>
                <w:sz w:val="20"/>
                <w:szCs w:val="20"/>
                <w:lang w:eastAsia="pl-PL"/>
              </w:rPr>
              <w:t>0.4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B72506" w:rsidRPr="00FB0F72" w:rsidRDefault="00B72506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B72506" w:rsidP="00CD2A1D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S30-13_L+AGA7-759_R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</w:tcPr>
          <w:p w:rsidR="00B72506" w:rsidRPr="00FB0F72" w:rsidRDefault="00B72506" w:rsidP="00B72506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1B Lr51</w:t>
            </w:r>
          </w:p>
        </w:tc>
        <w:tc>
          <w:tcPr>
            <w:tcW w:w="1409" w:type="dxa"/>
            <w:tcBorders>
              <w:top w:val="dashed" w:sz="4" w:space="0" w:color="auto"/>
              <w:bottom w:val="dashed" w:sz="4" w:space="0" w:color="auto"/>
            </w:tcBorders>
          </w:tcPr>
          <w:p w:rsidR="00B72506" w:rsidRPr="00FB0F72" w:rsidRDefault="00B72506" w:rsidP="00B72506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</w:rPr>
              <w:t>783</w:t>
            </w:r>
          </w:p>
        </w:tc>
        <w:tc>
          <w:tcPr>
            <w:tcW w:w="108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B72506" w:rsidRPr="00FB0F72" w:rsidRDefault="004C70EC" w:rsidP="00B72506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780</w:t>
            </w:r>
          </w:p>
        </w:tc>
        <w:tc>
          <w:tcPr>
            <w:tcW w:w="15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B72506" w:rsidP="00B72506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91.4</w:t>
            </w:r>
          </w:p>
        </w:tc>
      </w:tr>
      <w:tr w:rsidR="0020046B" w:rsidRPr="00FB0F72" w:rsidTr="007C1D5B">
        <w:trPr>
          <w:trHeight w:val="255"/>
        </w:trPr>
        <w:tc>
          <w:tcPr>
            <w:tcW w:w="569" w:type="dxa"/>
            <w:tcBorders>
              <w:top w:val="dashed" w:sz="4" w:space="0" w:color="auto"/>
            </w:tcBorders>
            <w:shd w:val="clear" w:color="auto" w:fill="auto"/>
            <w:noWrap/>
            <w:vAlign w:val="bottom"/>
          </w:tcPr>
          <w:p w:rsidR="00B72506" w:rsidRPr="00FB0F72" w:rsidRDefault="00B72506" w:rsidP="0020046B">
            <w:pPr>
              <w:pStyle w:val="Akapitzlist"/>
              <w:numPr>
                <w:ilvl w:val="0"/>
                <w:numId w:val="44"/>
              </w:numPr>
              <w:ind w:left="50" w:firstLine="0"/>
              <w:jc w:val="right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B72506" w:rsidP="00B72506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Xucw108_F-R</w:t>
            </w:r>
          </w:p>
        </w:tc>
        <w:tc>
          <w:tcPr>
            <w:tcW w:w="1336" w:type="dxa"/>
            <w:tcBorders>
              <w:top w:val="dashed" w:sz="4" w:space="0" w:color="auto"/>
            </w:tcBorders>
          </w:tcPr>
          <w:p w:rsidR="00B72506" w:rsidRPr="00FB0F72" w:rsidRDefault="00B72506" w:rsidP="004414AB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i/>
                <w:noProof w:val="0"/>
                <w:sz w:val="20"/>
                <w:szCs w:val="20"/>
              </w:rPr>
              <w:t>Gpc-B1</w:t>
            </w:r>
            <w:r w:rsidRPr="00FB0F72">
              <w:rPr>
                <w:noProof w:val="0"/>
                <w:sz w:val="20"/>
                <w:szCs w:val="20"/>
              </w:rPr>
              <w:t xml:space="preserve"> </w:t>
            </w:r>
            <w:r w:rsidR="004414AB" w:rsidRPr="00FB0F72">
              <w:rPr>
                <w:noProof w:val="0"/>
                <w:sz w:val="20"/>
                <w:szCs w:val="20"/>
              </w:rPr>
              <w:t xml:space="preserve">i </w:t>
            </w:r>
            <w:r w:rsidRPr="00FB0F72">
              <w:rPr>
                <w:i/>
                <w:noProof w:val="0"/>
                <w:sz w:val="20"/>
                <w:szCs w:val="20"/>
              </w:rPr>
              <w:t>Yr36</w:t>
            </w:r>
          </w:p>
        </w:tc>
        <w:tc>
          <w:tcPr>
            <w:tcW w:w="1409" w:type="dxa"/>
            <w:tcBorders>
              <w:top w:val="dashed" w:sz="4" w:space="0" w:color="auto"/>
            </w:tcBorders>
          </w:tcPr>
          <w:p w:rsidR="00B72506" w:rsidRPr="00FB0F72" w:rsidRDefault="00B72506" w:rsidP="00B72506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</w:rPr>
              <w:t>217</w:t>
            </w:r>
          </w:p>
        </w:tc>
        <w:tc>
          <w:tcPr>
            <w:tcW w:w="1081" w:type="dxa"/>
            <w:tcBorders>
              <w:top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4C70EC" w:rsidP="00B72506">
            <w:pPr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10" w:type="dxa"/>
            <w:tcBorders>
              <w:top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72506" w:rsidRPr="00FB0F72" w:rsidRDefault="00B72506" w:rsidP="00B72506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FB0F72">
              <w:rPr>
                <w:noProof w:val="0"/>
                <w:sz w:val="20"/>
                <w:szCs w:val="20"/>
                <w:lang w:eastAsia="pl-PL"/>
              </w:rPr>
              <w:t>20.7</w:t>
            </w:r>
          </w:p>
        </w:tc>
      </w:tr>
    </w:tbl>
    <w:p w:rsidR="00D66991" w:rsidRPr="00FB0F72" w:rsidRDefault="00D66991" w:rsidP="00073FD0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1E1AD8" w:rsidRPr="00573192" w:rsidRDefault="00041441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2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t>Dyskusja</w:t>
      </w:r>
      <w:r w:rsidR="00A16E1C" w:rsidRPr="00573192">
        <w:rPr>
          <w:rFonts w:ascii="Times New Roman" w:hAnsi="Times New Roman" w:cs="Times New Roman"/>
          <w:b/>
          <w:i/>
          <w:noProof w:val="0"/>
          <w:sz w:val="22"/>
        </w:rPr>
        <w:t xml:space="preserve"> </w:t>
      </w:r>
    </w:p>
    <w:p w:rsidR="0072032E" w:rsidRPr="00FB0F72" w:rsidRDefault="00C86A06" w:rsidP="00D4505F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>
        <w:rPr>
          <w:rFonts w:ascii="Times New Roman" w:hAnsi="Times New Roman" w:cs="Times New Roman"/>
          <w:noProof w:val="0"/>
          <w:sz w:val="22"/>
        </w:rPr>
        <w:t>Markery funkcjonalne bazują na zmienności w sekwencjach genów warunkujących określone cechy fenotypowe</w:t>
      </w:r>
      <w:r>
        <w:rPr>
          <w:rStyle w:val="Odwoanieprzypisudolnego"/>
          <w:rFonts w:ascii="Times New Roman" w:hAnsi="Times New Roman" w:cs="Times New Roman"/>
          <w:noProof w:val="0"/>
          <w:sz w:val="22"/>
        </w:rPr>
        <w:footnoteReference w:id="7"/>
      </w:r>
      <w:r>
        <w:rPr>
          <w:rFonts w:ascii="Times New Roman" w:hAnsi="Times New Roman" w:cs="Times New Roman"/>
          <w:noProof w:val="0"/>
          <w:sz w:val="22"/>
        </w:rPr>
        <w:t xml:space="preserve">. </w:t>
      </w:r>
      <w:r w:rsidR="00634E0F" w:rsidRPr="00634E0F">
        <w:rPr>
          <w:rFonts w:ascii="Times New Roman" w:hAnsi="Times New Roman" w:cs="Times New Roman"/>
          <w:noProof w:val="0"/>
          <w:sz w:val="22"/>
        </w:rPr>
        <w:t xml:space="preserve">Wśród </w:t>
      </w:r>
      <w:proofErr w:type="spellStart"/>
      <w:r w:rsidR="00634E0F" w:rsidRPr="00634E0F">
        <w:rPr>
          <w:rFonts w:ascii="Times New Roman" w:hAnsi="Times New Roman" w:cs="Times New Roman"/>
          <w:noProof w:val="0"/>
          <w:sz w:val="22"/>
        </w:rPr>
        <w:t>analizownaych</w:t>
      </w:r>
      <w:proofErr w:type="spellEnd"/>
      <w:r w:rsidR="00634E0F" w:rsidRPr="00634E0F">
        <w:rPr>
          <w:rFonts w:ascii="Times New Roman" w:hAnsi="Times New Roman" w:cs="Times New Roman"/>
          <w:noProof w:val="0"/>
          <w:sz w:val="22"/>
        </w:rPr>
        <w:t xml:space="preserve"> materiałów stwierdzono różnice w </w:t>
      </w:r>
      <w:proofErr w:type="spellStart"/>
      <w:r w:rsidR="00634E0F" w:rsidRPr="00634E0F">
        <w:rPr>
          <w:rFonts w:ascii="Times New Roman" w:hAnsi="Times New Roman" w:cs="Times New Roman"/>
          <w:noProof w:val="0"/>
          <w:sz w:val="22"/>
        </w:rPr>
        <w:t>loci</w:t>
      </w:r>
      <w:proofErr w:type="spellEnd"/>
      <w:r w:rsidR="00634E0F" w:rsidRPr="00634E0F">
        <w:rPr>
          <w:rFonts w:ascii="Times New Roman" w:hAnsi="Times New Roman" w:cs="Times New Roman"/>
          <w:noProof w:val="0"/>
          <w:sz w:val="22"/>
        </w:rPr>
        <w:t xml:space="preserve"> Ppd-D1 i Vrn-D1. Allele dominujące </w:t>
      </w:r>
      <w:r w:rsidR="00634E0F" w:rsidRPr="00C86A06">
        <w:rPr>
          <w:rFonts w:ascii="Times New Roman" w:hAnsi="Times New Roman" w:cs="Times New Roman"/>
          <w:i/>
          <w:noProof w:val="0"/>
          <w:sz w:val="22"/>
        </w:rPr>
        <w:t>Ppd-A1a</w:t>
      </w:r>
      <w:r w:rsidR="00634E0F" w:rsidRPr="00634E0F">
        <w:rPr>
          <w:rFonts w:ascii="Times New Roman" w:hAnsi="Times New Roman" w:cs="Times New Roman"/>
          <w:noProof w:val="0"/>
          <w:sz w:val="22"/>
        </w:rPr>
        <w:t xml:space="preserve">, </w:t>
      </w:r>
      <w:r w:rsidR="00634E0F" w:rsidRPr="00C86A06">
        <w:rPr>
          <w:rFonts w:ascii="Times New Roman" w:hAnsi="Times New Roman" w:cs="Times New Roman"/>
          <w:i/>
          <w:noProof w:val="0"/>
          <w:sz w:val="22"/>
        </w:rPr>
        <w:t>Ppd-B1a</w:t>
      </w:r>
      <w:r w:rsidR="00634E0F" w:rsidRPr="00634E0F">
        <w:rPr>
          <w:rFonts w:ascii="Times New Roman" w:hAnsi="Times New Roman" w:cs="Times New Roman"/>
          <w:noProof w:val="0"/>
          <w:sz w:val="22"/>
        </w:rPr>
        <w:t xml:space="preserve"> i </w:t>
      </w:r>
      <w:r w:rsidR="00634E0F" w:rsidRPr="00C86A06">
        <w:rPr>
          <w:rFonts w:ascii="Times New Roman" w:hAnsi="Times New Roman" w:cs="Times New Roman"/>
          <w:i/>
          <w:noProof w:val="0"/>
          <w:sz w:val="22"/>
        </w:rPr>
        <w:t>Ppd-D1a</w:t>
      </w:r>
      <w:r w:rsidR="00634E0F" w:rsidRPr="00634E0F">
        <w:rPr>
          <w:rFonts w:ascii="Times New Roman" w:hAnsi="Times New Roman" w:cs="Times New Roman"/>
          <w:noProof w:val="0"/>
          <w:sz w:val="22"/>
        </w:rPr>
        <w:t xml:space="preserve">, zlokalizowane na krótkich ramionach chromosomów 2A, 2B i 2D warunkują niewrażliwość na </w:t>
      </w:r>
      <w:proofErr w:type="spellStart"/>
      <w:r w:rsidR="00634E0F" w:rsidRPr="00634E0F">
        <w:rPr>
          <w:rFonts w:ascii="Times New Roman" w:hAnsi="Times New Roman" w:cs="Times New Roman"/>
          <w:noProof w:val="0"/>
          <w:sz w:val="22"/>
        </w:rPr>
        <w:t>fotoperiod</w:t>
      </w:r>
      <w:proofErr w:type="spellEnd"/>
      <w:r w:rsidR="00634E0F" w:rsidRPr="00634E0F">
        <w:rPr>
          <w:rFonts w:ascii="Times New Roman" w:hAnsi="Times New Roman" w:cs="Times New Roman"/>
          <w:noProof w:val="0"/>
          <w:sz w:val="22"/>
        </w:rPr>
        <w:t>, natomiast allele recesywne (</w:t>
      </w:r>
      <w:r w:rsidR="00634E0F" w:rsidRPr="00C86A06">
        <w:rPr>
          <w:rFonts w:ascii="Times New Roman" w:hAnsi="Times New Roman" w:cs="Times New Roman"/>
          <w:i/>
          <w:noProof w:val="0"/>
          <w:sz w:val="22"/>
        </w:rPr>
        <w:t>Ppd-A1b</w:t>
      </w:r>
      <w:r w:rsidR="00634E0F" w:rsidRPr="00634E0F">
        <w:rPr>
          <w:rFonts w:ascii="Times New Roman" w:hAnsi="Times New Roman" w:cs="Times New Roman"/>
          <w:noProof w:val="0"/>
          <w:sz w:val="22"/>
        </w:rPr>
        <w:t xml:space="preserve">, </w:t>
      </w:r>
      <w:r w:rsidR="00634E0F" w:rsidRPr="00C86A06">
        <w:rPr>
          <w:rFonts w:ascii="Times New Roman" w:hAnsi="Times New Roman" w:cs="Times New Roman"/>
          <w:i/>
          <w:noProof w:val="0"/>
          <w:sz w:val="22"/>
        </w:rPr>
        <w:t>Ppd-B1b</w:t>
      </w:r>
      <w:r w:rsidR="00634E0F" w:rsidRPr="00634E0F">
        <w:rPr>
          <w:rFonts w:ascii="Times New Roman" w:hAnsi="Times New Roman" w:cs="Times New Roman"/>
          <w:noProof w:val="0"/>
          <w:sz w:val="22"/>
        </w:rPr>
        <w:t xml:space="preserve"> i </w:t>
      </w:r>
      <w:r w:rsidR="00634E0F" w:rsidRPr="00C86A06">
        <w:rPr>
          <w:rFonts w:ascii="Times New Roman" w:hAnsi="Times New Roman" w:cs="Times New Roman"/>
          <w:i/>
          <w:noProof w:val="0"/>
          <w:sz w:val="22"/>
        </w:rPr>
        <w:t>Ppd-D1b</w:t>
      </w:r>
      <w:r w:rsidR="00634E0F" w:rsidRPr="00634E0F">
        <w:rPr>
          <w:rFonts w:ascii="Times New Roman" w:hAnsi="Times New Roman" w:cs="Times New Roman"/>
          <w:noProof w:val="0"/>
          <w:sz w:val="22"/>
        </w:rPr>
        <w:t xml:space="preserve">) warunkują wrażliwość na </w:t>
      </w:r>
      <w:proofErr w:type="spellStart"/>
      <w:r w:rsidR="00634E0F" w:rsidRPr="00634E0F">
        <w:rPr>
          <w:rFonts w:ascii="Times New Roman" w:hAnsi="Times New Roman" w:cs="Times New Roman"/>
          <w:noProof w:val="0"/>
          <w:sz w:val="22"/>
        </w:rPr>
        <w:t>fotoperiod</w:t>
      </w:r>
      <w:proofErr w:type="spellEnd"/>
      <w:r w:rsidR="00634E0F" w:rsidRPr="00634E0F">
        <w:rPr>
          <w:rFonts w:ascii="Times New Roman" w:hAnsi="Times New Roman" w:cs="Times New Roman"/>
          <w:noProof w:val="0"/>
          <w:sz w:val="22"/>
        </w:rPr>
        <w:t xml:space="preserve"> (</w:t>
      </w:r>
      <w:proofErr w:type="spellStart"/>
      <w:r w:rsidR="00634E0F" w:rsidRPr="00634E0F">
        <w:rPr>
          <w:rFonts w:ascii="Times New Roman" w:hAnsi="Times New Roman" w:cs="Times New Roman"/>
          <w:noProof w:val="0"/>
          <w:sz w:val="22"/>
        </w:rPr>
        <w:t>Beales</w:t>
      </w:r>
      <w:proofErr w:type="spellEnd"/>
      <w:r w:rsidR="00634E0F" w:rsidRPr="00634E0F">
        <w:rPr>
          <w:rFonts w:ascii="Times New Roman" w:hAnsi="Times New Roman" w:cs="Times New Roman"/>
          <w:noProof w:val="0"/>
          <w:sz w:val="22"/>
        </w:rPr>
        <w:t xml:space="preserve"> i in. 2007)</w:t>
      </w:r>
      <w:r>
        <w:rPr>
          <w:rStyle w:val="Odwoanieprzypisudolnego"/>
          <w:rFonts w:ascii="Times New Roman" w:hAnsi="Times New Roman" w:cs="Times New Roman"/>
          <w:noProof w:val="0"/>
          <w:sz w:val="22"/>
        </w:rPr>
        <w:footnoteReference w:id="8"/>
      </w:r>
      <w:r w:rsidR="00634E0F" w:rsidRPr="00634E0F">
        <w:rPr>
          <w:rFonts w:ascii="Times New Roman" w:hAnsi="Times New Roman" w:cs="Times New Roman"/>
          <w:noProof w:val="0"/>
          <w:sz w:val="22"/>
        </w:rPr>
        <w:t xml:space="preserve">. Markery funkcjonalne dla genów wernalizacji z </w:t>
      </w:r>
      <w:proofErr w:type="spellStart"/>
      <w:r w:rsidR="00634E0F" w:rsidRPr="00634E0F">
        <w:rPr>
          <w:rFonts w:ascii="Times New Roman" w:hAnsi="Times New Roman" w:cs="Times New Roman"/>
          <w:noProof w:val="0"/>
          <w:sz w:val="22"/>
        </w:rPr>
        <w:t>homeologicznej</w:t>
      </w:r>
      <w:proofErr w:type="spellEnd"/>
      <w:r w:rsidR="00634E0F" w:rsidRPr="00634E0F">
        <w:rPr>
          <w:rFonts w:ascii="Times New Roman" w:hAnsi="Times New Roman" w:cs="Times New Roman"/>
          <w:noProof w:val="0"/>
          <w:sz w:val="22"/>
        </w:rPr>
        <w:t xml:space="preserve"> grupy 5 pozwalają na określenie związku z datą kłoszenia odmian (</w:t>
      </w:r>
      <w:proofErr w:type="spellStart"/>
      <w:r w:rsidR="00634E0F" w:rsidRPr="00634E0F">
        <w:rPr>
          <w:rFonts w:ascii="Times New Roman" w:hAnsi="Times New Roman" w:cs="Times New Roman"/>
          <w:noProof w:val="0"/>
          <w:sz w:val="22"/>
        </w:rPr>
        <w:t>Zhang</w:t>
      </w:r>
      <w:proofErr w:type="spellEnd"/>
      <w:r w:rsidR="00634E0F" w:rsidRPr="00634E0F">
        <w:rPr>
          <w:rFonts w:ascii="Times New Roman" w:hAnsi="Times New Roman" w:cs="Times New Roman"/>
          <w:noProof w:val="0"/>
          <w:sz w:val="22"/>
        </w:rPr>
        <w:t xml:space="preserve"> </w:t>
      </w:r>
      <w:r w:rsidR="00634E0F" w:rsidRPr="00634E0F">
        <w:rPr>
          <w:rFonts w:ascii="Times New Roman" w:hAnsi="Times New Roman" w:cs="Times New Roman"/>
          <w:noProof w:val="0"/>
          <w:sz w:val="22"/>
        </w:rPr>
        <w:lastRenderedPageBreak/>
        <w:t xml:space="preserve">i </w:t>
      </w:r>
      <w:proofErr w:type="spellStart"/>
      <w:r w:rsidR="00634E0F" w:rsidRPr="00634E0F">
        <w:rPr>
          <w:rFonts w:ascii="Times New Roman" w:hAnsi="Times New Roman" w:cs="Times New Roman"/>
          <w:noProof w:val="0"/>
          <w:sz w:val="22"/>
        </w:rPr>
        <w:t>wsp</w:t>
      </w:r>
      <w:proofErr w:type="spellEnd"/>
      <w:r w:rsidR="00634E0F" w:rsidRPr="00634E0F">
        <w:rPr>
          <w:rFonts w:ascii="Times New Roman" w:hAnsi="Times New Roman" w:cs="Times New Roman"/>
          <w:noProof w:val="0"/>
          <w:sz w:val="22"/>
        </w:rPr>
        <w:t>. 2008)</w:t>
      </w:r>
      <w:r>
        <w:rPr>
          <w:rStyle w:val="Odwoanieprzypisudolnego"/>
          <w:rFonts w:ascii="Times New Roman" w:hAnsi="Times New Roman" w:cs="Times New Roman"/>
          <w:noProof w:val="0"/>
          <w:sz w:val="22"/>
        </w:rPr>
        <w:footnoteReference w:id="9"/>
      </w:r>
      <w:r w:rsidR="00634E0F" w:rsidRPr="00634E0F">
        <w:rPr>
          <w:rFonts w:ascii="Times New Roman" w:hAnsi="Times New Roman" w:cs="Times New Roman"/>
          <w:noProof w:val="0"/>
          <w:sz w:val="22"/>
        </w:rPr>
        <w:t>.</w:t>
      </w:r>
      <w:r>
        <w:rPr>
          <w:rFonts w:ascii="Times New Roman" w:hAnsi="Times New Roman" w:cs="Times New Roman"/>
          <w:noProof w:val="0"/>
          <w:sz w:val="22"/>
        </w:rPr>
        <w:t xml:space="preserve"> </w:t>
      </w:r>
      <w:r w:rsidR="00634E0F" w:rsidRPr="00634E0F">
        <w:rPr>
          <w:rFonts w:ascii="Times New Roman" w:hAnsi="Times New Roman" w:cs="Times New Roman"/>
          <w:noProof w:val="0"/>
          <w:sz w:val="22"/>
        </w:rPr>
        <w:t xml:space="preserve">Badane genotypy pszenicy były scharakteryzowane w </w:t>
      </w:r>
      <w:proofErr w:type="spellStart"/>
      <w:r w:rsidR="00634E0F" w:rsidRPr="00634E0F">
        <w:rPr>
          <w:rFonts w:ascii="Times New Roman" w:hAnsi="Times New Roman" w:cs="Times New Roman"/>
          <w:noProof w:val="0"/>
          <w:sz w:val="22"/>
        </w:rPr>
        <w:t>locus</w:t>
      </w:r>
      <w:proofErr w:type="spellEnd"/>
      <w:r w:rsidR="00634E0F" w:rsidRPr="00634E0F">
        <w:rPr>
          <w:rFonts w:ascii="Times New Roman" w:hAnsi="Times New Roman" w:cs="Times New Roman"/>
          <w:noProof w:val="0"/>
          <w:sz w:val="22"/>
        </w:rPr>
        <w:t xml:space="preserve"> TaGW2-6A. Linie homozygotyczne z </w:t>
      </w:r>
      <w:proofErr w:type="spellStart"/>
      <w:r w:rsidR="00634E0F" w:rsidRPr="00634E0F">
        <w:rPr>
          <w:rFonts w:ascii="Times New Roman" w:hAnsi="Times New Roman" w:cs="Times New Roman"/>
          <w:noProof w:val="0"/>
          <w:sz w:val="22"/>
        </w:rPr>
        <w:t>allelem</w:t>
      </w:r>
      <w:proofErr w:type="spellEnd"/>
      <w:r w:rsidR="00634E0F" w:rsidRPr="00634E0F">
        <w:rPr>
          <w:rFonts w:ascii="Times New Roman" w:hAnsi="Times New Roman" w:cs="Times New Roman"/>
          <w:noProof w:val="0"/>
          <w:sz w:val="22"/>
        </w:rPr>
        <w:t xml:space="preserve"> </w:t>
      </w:r>
      <w:r w:rsidR="00634E0F" w:rsidRPr="00C86A06">
        <w:rPr>
          <w:rFonts w:ascii="Times New Roman" w:hAnsi="Times New Roman" w:cs="Times New Roman"/>
          <w:i/>
          <w:noProof w:val="0"/>
          <w:sz w:val="22"/>
        </w:rPr>
        <w:t>Hap-6A-A</w:t>
      </w:r>
      <w:r w:rsidR="00634E0F" w:rsidRPr="00634E0F">
        <w:rPr>
          <w:rFonts w:ascii="Times New Roman" w:hAnsi="Times New Roman" w:cs="Times New Roman"/>
          <w:noProof w:val="0"/>
          <w:sz w:val="22"/>
        </w:rPr>
        <w:t xml:space="preserve"> cechowały się zwiększoną masą tysiąca ziaren oraz </w:t>
      </w:r>
      <w:r w:rsidRPr="00634E0F">
        <w:rPr>
          <w:rFonts w:ascii="Times New Roman" w:hAnsi="Times New Roman" w:cs="Times New Roman"/>
          <w:noProof w:val="0"/>
          <w:sz w:val="22"/>
        </w:rPr>
        <w:t>wcześniejszym</w:t>
      </w:r>
      <w:r w:rsidR="00634E0F" w:rsidRPr="00634E0F">
        <w:rPr>
          <w:rFonts w:ascii="Times New Roman" w:hAnsi="Times New Roman" w:cs="Times New Roman"/>
          <w:noProof w:val="0"/>
          <w:sz w:val="22"/>
        </w:rPr>
        <w:t xml:space="preserve"> kłoszeniem i dojrzewaniem (</w:t>
      </w:r>
      <w:proofErr w:type="spellStart"/>
      <w:r w:rsidR="00634E0F" w:rsidRPr="00634E0F">
        <w:rPr>
          <w:rFonts w:ascii="Times New Roman" w:hAnsi="Times New Roman" w:cs="Times New Roman"/>
          <w:noProof w:val="0"/>
          <w:sz w:val="22"/>
        </w:rPr>
        <w:t>Su</w:t>
      </w:r>
      <w:proofErr w:type="spellEnd"/>
      <w:r w:rsidR="00634E0F" w:rsidRPr="00634E0F">
        <w:rPr>
          <w:rFonts w:ascii="Times New Roman" w:hAnsi="Times New Roman" w:cs="Times New Roman"/>
          <w:noProof w:val="0"/>
          <w:sz w:val="22"/>
        </w:rPr>
        <w:t xml:space="preserve"> i in. 2011)</w:t>
      </w:r>
      <w:r>
        <w:rPr>
          <w:rStyle w:val="Odwoanieprzypisudolnego"/>
          <w:rFonts w:ascii="Times New Roman" w:hAnsi="Times New Roman" w:cs="Times New Roman"/>
          <w:noProof w:val="0"/>
          <w:sz w:val="22"/>
        </w:rPr>
        <w:footnoteReference w:id="10"/>
      </w:r>
      <w:r w:rsidR="00634E0F" w:rsidRPr="00634E0F">
        <w:rPr>
          <w:rFonts w:ascii="Times New Roman" w:hAnsi="Times New Roman" w:cs="Times New Roman"/>
          <w:noProof w:val="0"/>
          <w:sz w:val="22"/>
        </w:rPr>
        <w:t>.</w:t>
      </w:r>
      <w:r w:rsidR="00D4505F" w:rsidRPr="00D4505F">
        <w:rPr>
          <w:rFonts w:ascii="Times New Roman" w:hAnsi="Times New Roman" w:cs="Times New Roman"/>
          <w:noProof w:val="0"/>
          <w:sz w:val="22"/>
        </w:rPr>
        <w:t xml:space="preserve"> Podobnie zmienność </w:t>
      </w:r>
      <w:proofErr w:type="spellStart"/>
      <w:r w:rsidR="00D4505F" w:rsidRPr="00D4505F">
        <w:rPr>
          <w:rFonts w:ascii="Times New Roman" w:hAnsi="Times New Roman" w:cs="Times New Roman"/>
          <w:noProof w:val="0"/>
          <w:sz w:val="22"/>
        </w:rPr>
        <w:t>alleliczna</w:t>
      </w:r>
      <w:proofErr w:type="spellEnd"/>
      <w:r w:rsidR="00D4505F" w:rsidRPr="00D4505F">
        <w:rPr>
          <w:rFonts w:ascii="Times New Roman" w:hAnsi="Times New Roman" w:cs="Times New Roman"/>
          <w:noProof w:val="0"/>
          <w:sz w:val="22"/>
        </w:rPr>
        <w:t xml:space="preserve"> w </w:t>
      </w:r>
      <w:proofErr w:type="spellStart"/>
      <w:r w:rsidR="00D4505F" w:rsidRPr="00D4505F">
        <w:rPr>
          <w:rFonts w:ascii="Times New Roman" w:hAnsi="Times New Roman" w:cs="Times New Roman"/>
          <w:noProof w:val="0"/>
          <w:sz w:val="22"/>
        </w:rPr>
        <w:t>locus</w:t>
      </w:r>
      <w:proofErr w:type="spellEnd"/>
      <w:r w:rsidR="00D4505F" w:rsidRPr="00D4505F">
        <w:rPr>
          <w:rFonts w:ascii="Times New Roman" w:hAnsi="Times New Roman" w:cs="Times New Roman"/>
          <w:noProof w:val="0"/>
          <w:sz w:val="22"/>
        </w:rPr>
        <w:t xml:space="preserve"> </w:t>
      </w:r>
      <w:proofErr w:type="spellStart"/>
      <w:r w:rsidR="00D4505F" w:rsidRPr="00D4505F">
        <w:rPr>
          <w:rFonts w:ascii="Times New Roman" w:hAnsi="Times New Roman" w:cs="Times New Roman"/>
          <w:noProof w:val="0"/>
          <w:sz w:val="22"/>
        </w:rPr>
        <w:t>Ta</w:t>
      </w:r>
      <w:r w:rsidR="00C34312">
        <w:rPr>
          <w:rFonts w:ascii="Times New Roman" w:hAnsi="Times New Roman" w:cs="Times New Roman"/>
          <w:noProof w:val="0"/>
          <w:sz w:val="22"/>
        </w:rPr>
        <w:t>C</w:t>
      </w:r>
      <w:r w:rsidR="00D4505F" w:rsidRPr="00D4505F">
        <w:rPr>
          <w:rFonts w:ascii="Times New Roman" w:hAnsi="Times New Roman" w:cs="Times New Roman"/>
          <w:noProof w:val="0"/>
          <w:sz w:val="22"/>
        </w:rPr>
        <w:t>wi</w:t>
      </w:r>
      <w:proofErr w:type="spellEnd"/>
      <w:r w:rsidR="00D4505F" w:rsidRPr="00D4505F">
        <w:rPr>
          <w:rFonts w:ascii="Times New Roman" w:hAnsi="Times New Roman" w:cs="Times New Roman"/>
          <w:noProof w:val="0"/>
          <w:sz w:val="22"/>
        </w:rPr>
        <w:t xml:space="preserve"> jest związana z różnicami w masie tysiąca ziaren. </w:t>
      </w:r>
      <w:proofErr w:type="spellStart"/>
      <w:r w:rsidR="00D4505F" w:rsidRPr="00D4505F">
        <w:rPr>
          <w:rFonts w:ascii="Times New Roman" w:hAnsi="Times New Roman" w:cs="Times New Roman"/>
          <w:noProof w:val="0"/>
          <w:sz w:val="22"/>
        </w:rPr>
        <w:t>Allel</w:t>
      </w:r>
      <w:proofErr w:type="spellEnd"/>
      <w:r w:rsidR="00D4505F" w:rsidRPr="00D4505F">
        <w:rPr>
          <w:rFonts w:ascii="Times New Roman" w:hAnsi="Times New Roman" w:cs="Times New Roman"/>
          <w:noProof w:val="0"/>
          <w:sz w:val="22"/>
        </w:rPr>
        <w:t xml:space="preserve"> </w:t>
      </w:r>
      <w:r w:rsidR="00D4505F" w:rsidRPr="00D4505F">
        <w:rPr>
          <w:rFonts w:ascii="Times New Roman" w:hAnsi="Times New Roman" w:cs="Times New Roman"/>
          <w:i/>
          <w:noProof w:val="0"/>
          <w:sz w:val="22"/>
        </w:rPr>
        <w:t>Ta</w:t>
      </w:r>
      <w:r w:rsidR="00C34312">
        <w:rPr>
          <w:rFonts w:ascii="Times New Roman" w:hAnsi="Times New Roman" w:cs="Times New Roman"/>
          <w:i/>
          <w:noProof w:val="0"/>
          <w:sz w:val="22"/>
        </w:rPr>
        <w:t>C</w:t>
      </w:r>
      <w:r w:rsidR="00D4505F" w:rsidRPr="00D4505F">
        <w:rPr>
          <w:rFonts w:ascii="Times New Roman" w:hAnsi="Times New Roman" w:cs="Times New Roman"/>
          <w:i/>
          <w:noProof w:val="0"/>
          <w:sz w:val="22"/>
        </w:rPr>
        <w:t>wi-A1b</w:t>
      </w:r>
      <w:r w:rsidR="00D4505F" w:rsidRPr="00D4505F">
        <w:rPr>
          <w:rFonts w:ascii="Times New Roman" w:hAnsi="Times New Roman" w:cs="Times New Roman"/>
          <w:noProof w:val="0"/>
          <w:sz w:val="22"/>
        </w:rPr>
        <w:t xml:space="preserve"> jest związany w niższą masą tysiąca ziaren (Ma i in. 2012)</w:t>
      </w:r>
      <w:r w:rsidR="00D4505F">
        <w:rPr>
          <w:rStyle w:val="Odwoanieprzypisudolnego"/>
          <w:rFonts w:ascii="Times New Roman" w:hAnsi="Times New Roman" w:cs="Times New Roman"/>
          <w:noProof w:val="0"/>
          <w:sz w:val="22"/>
        </w:rPr>
        <w:footnoteReference w:id="11"/>
      </w:r>
      <w:r w:rsidR="00D4505F">
        <w:rPr>
          <w:rFonts w:ascii="Times New Roman" w:hAnsi="Times New Roman" w:cs="Times New Roman"/>
          <w:noProof w:val="0"/>
          <w:sz w:val="22"/>
        </w:rPr>
        <w:t xml:space="preserve">. </w:t>
      </w:r>
      <w:r w:rsidR="00D4505F" w:rsidRPr="00D4505F">
        <w:rPr>
          <w:rFonts w:ascii="Times New Roman" w:hAnsi="Times New Roman" w:cs="Times New Roman"/>
          <w:noProof w:val="0"/>
          <w:sz w:val="22"/>
        </w:rPr>
        <w:t>Pozostałe markery funkcjonalne bazowały na genach odporności na rdzę brunatną (</w:t>
      </w:r>
      <w:r w:rsidR="00D4505F" w:rsidRPr="00D4505F">
        <w:rPr>
          <w:rFonts w:ascii="Times New Roman" w:hAnsi="Times New Roman" w:cs="Times New Roman"/>
          <w:i/>
          <w:noProof w:val="0"/>
          <w:sz w:val="22"/>
        </w:rPr>
        <w:t>Lr19, Lr21, Lr47, Lr51</w:t>
      </w:r>
      <w:r w:rsidR="00D4505F" w:rsidRPr="00D4505F">
        <w:rPr>
          <w:rFonts w:ascii="Times New Roman" w:hAnsi="Times New Roman" w:cs="Times New Roman"/>
          <w:noProof w:val="0"/>
          <w:sz w:val="22"/>
        </w:rPr>
        <w:t>), mączniaka prawdziwego (</w:t>
      </w:r>
      <w:r w:rsidR="00D4505F" w:rsidRPr="00D4505F">
        <w:rPr>
          <w:rFonts w:ascii="Times New Roman" w:hAnsi="Times New Roman" w:cs="Times New Roman"/>
          <w:i/>
          <w:noProof w:val="0"/>
          <w:sz w:val="22"/>
        </w:rPr>
        <w:t>Pm3d</w:t>
      </w:r>
      <w:r w:rsidR="00D4505F" w:rsidRPr="00D4505F">
        <w:rPr>
          <w:rFonts w:ascii="Times New Roman" w:hAnsi="Times New Roman" w:cs="Times New Roman"/>
          <w:noProof w:val="0"/>
          <w:sz w:val="22"/>
        </w:rPr>
        <w:t>)</w:t>
      </w:r>
      <w:r w:rsidR="00D4505F">
        <w:rPr>
          <w:rFonts w:ascii="Times New Roman" w:hAnsi="Times New Roman" w:cs="Times New Roman"/>
          <w:noProof w:val="0"/>
          <w:sz w:val="22"/>
        </w:rPr>
        <w:t xml:space="preserve"> i</w:t>
      </w:r>
      <w:r w:rsidR="00D4505F" w:rsidRPr="00D4505F">
        <w:rPr>
          <w:rFonts w:ascii="Times New Roman" w:hAnsi="Times New Roman" w:cs="Times New Roman"/>
          <w:noProof w:val="0"/>
          <w:sz w:val="22"/>
        </w:rPr>
        <w:t xml:space="preserve"> rdzę żółtą (</w:t>
      </w:r>
      <w:r w:rsidR="00D4505F" w:rsidRPr="00D4505F">
        <w:rPr>
          <w:rFonts w:ascii="Times New Roman" w:hAnsi="Times New Roman" w:cs="Times New Roman"/>
          <w:i/>
          <w:noProof w:val="0"/>
          <w:sz w:val="22"/>
        </w:rPr>
        <w:t>Yr17, Yr36</w:t>
      </w:r>
      <w:r w:rsidR="00D4505F" w:rsidRPr="00D4505F">
        <w:rPr>
          <w:rFonts w:ascii="Times New Roman" w:hAnsi="Times New Roman" w:cs="Times New Roman"/>
          <w:noProof w:val="0"/>
          <w:sz w:val="22"/>
        </w:rPr>
        <w:t>).</w:t>
      </w:r>
    </w:p>
    <w:p w:rsidR="0072032E" w:rsidRPr="00FB0F72" w:rsidRDefault="0072032E" w:rsidP="001E1AD8">
      <w:pPr>
        <w:pStyle w:val="Tekstpodstawowywcity"/>
        <w:ind w:left="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</w:p>
    <w:p w:rsidR="00F13ADD" w:rsidRPr="00573192" w:rsidRDefault="00F13ADD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Cs w:val="20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  <w:szCs w:val="22"/>
        </w:rPr>
        <w:t>Wnioski</w:t>
      </w:r>
      <w:r w:rsidRPr="00573192">
        <w:rPr>
          <w:rFonts w:ascii="Times New Roman" w:hAnsi="Times New Roman" w:cs="Times New Roman"/>
          <w:b/>
          <w:i/>
          <w:noProof w:val="0"/>
          <w:szCs w:val="20"/>
        </w:rPr>
        <w:t xml:space="preserve"> </w:t>
      </w:r>
    </w:p>
    <w:p w:rsidR="0072032E" w:rsidRPr="00FB0F72" w:rsidRDefault="0072032E" w:rsidP="0072032E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B0F72">
        <w:rPr>
          <w:rFonts w:ascii="Times New Roman" w:hAnsi="Times New Roman" w:cs="Times New Roman"/>
          <w:noProof w:val="0"/>
          <w:sz w:val="22"/>
          <w:szCs w:val="22"/>
        </w:rPr>
        <w:t xml:space="preserve">Uzyskane wyniki stanowią źródło informacji na temat występowania markerów wybranych genów związanych z cechami ważnymi dla hodowców, oraz mogą </w:t>
      </w:r>
      <w:r w:rsidR="00241ED8" w:rsidRPr="00FB0F72">
        <w:rPr>
          <w:rFonts w:ascii="Times New Roman" w:hAnsi="Times New Roman" w:cs="Times New Roman"/>
          <w:noProof w:val="0"/>
          <w:sz w:val="22"/>
          <w:szCs w:val="22"/>
        </w:rPr>
        <w:t>służyć</w:t>
      </w:r>
      <w:r w:rsidRPr="00FB0F72">
        <w:rPr>
          <w:rFonts w:ascii="Times New Roman" w:hAnsi="Times New Roman" w:cs="Times New Roman"/>
          <w:noProof w:val="0"/>
          <w:sz w:val="22"/>
          <w:szCs w:val="22"/>
        </w:rPr>
        <w:t xml:space="preserve"> do selekcji genotypów </w:t>
      </w:r>
      <w:r w:rsidR="00C34312">
        <w:rPr>
          <w:rFonts w:ascii="Times New Roman" w:hAnsi="Times New Roman" w:cs="Times New Roman"/>
          <w:noProof w:val="0"/>
          <w:sz w:val="22"/>
          <w:szCs w:val="22"/>
        </w:rPr>
        <w:t>i</w:t>
      </w:r>
      <w:r w:rsidRPr="00FB0F72">
        <w:rPr>
          <w:rFonts w:ascii="Times New Roman" w:hAnsi="Times New Roman" w:cs="Times New Roman"/>
          <w:noProof w:val="0"/>
          <w:sz w:val="22"/>
          <w:szCs w:val="22"/>
        </w:rPr>
        <w:t xml:space="preserve"> poszukiwania dodatkowych markerów odporności na rdzę brunatną.</w:t>
      </w:r>
    </w:p>
    <w:p w:rsidR="00F13ADD" w:rsidRPr="00FB0F72" w:rsidRDefault="00F13ADD" w:rsidP="00D86E74">
      <w:pPr>
        <w:pStyle w:val="Tekstpodstawowywcity"/>
        <w:ind w:left="72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</w:p>
    <w:p w:rsidR="009969B7" w:rsidRPr="00FB0F72" w:rsidRDefault="009969B7" w:rsidP="00D86E74">
      <w:pPr>
        <w:pStyle w:val="Tekstpodstawowywcity"/>
        <w:ind w:left="72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  <w:r w:rsidRPr="00FB0F72">
        <w:rPr>
          <w:rFonts w:ascii="Times New Roman" w:hAnsi="Times New Roman" w:cs="Times New Roman"/>
          <w:noProof w:val="0"/>
          <w:sz w:val="22"/>
        </w:rPr>
        <w:t xml:space="preserve">Mierniki dla </w:t>
      </w:r>
      <w:r w:rsidR="00217616" w:rsidRPr="00FB0F72">
        <w:rPr>
          <w:rFonts w:ascii="Times New Roman" w:hAnsi="Times New Roman" w:cs="Times New Roman"/>
          <w:noProof w:val="0"/>
          <w:sz w:val="22"/>
        </w:rPr>
        <w:t>tematu</w:t>
      </w:r>
      <w:r w:rsidR="00186A83" w:rsidRPr="00FB0F72">
        <w:rPr>
          <w:rFonts w:ascii="Times New Roman" w:hAnsi="Times New Roman" w:cs="Times New Roman"/>
          <w:noProof w:val="0"/>
          <w:sz w:val="22"/>
        </w:rPr>
        <w:t xml:space="preserve"> </w:t>
      </w:r>
      <w:r w:rsidR="0072032E" w:rsidRPr="00FB0F72">
        <w:rPr>
          <w:rFonts w:ascii="Times New Roman" w:hAnsi="Times New Roman" w:cs="Times New Roman"/>
          <w:noProof w:val="0"/>
          <w:sz w:val="22"/>
        </w:rPr>
        <w:t>badawczego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094"/>
        <w:gridCol w:w="1825"/>
        <w:gridCol w:w="1625"/>
      </w:tblGrid>
      <w:tr w:rsidR="00041441" w:rsidRPr="00FB0F72" w:rsidTr="00A623F1">
        <w:tc>
          <w:tcPr>
            <w:tcW w:w="516" w:type="dxa"/>
          </w:tcPr>
          <w:p w:rsidR="00041441" w:rsidRPr="00FB0F72" w:rsidRDefault="00041441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Lp.</w:t>
            </w:r>
          </w:p>
        </w:tc>
        <w:tc>
          <w:tcPr>
            <w:tcW w:w="5094" w:type="dxa"/>
          </w:tcPr>
          <w:p w:rsidR="00041441" w:rsidRPr="00FB0F72" w:rsidRDefault="00041441" w:rsidP="009D4854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miernik</w:t>
            </w:r>
          </w:p>
        </w:tc>
        <w:tc>
          <w:tcPr>
            <w:tcW w:w="1825" w:type="dxa"/>
          </w:tcPr>
          <w:p w:rsidR="00041441" w:rsidRPr="00FB0F72" w:rsidRDefault="00041441" w:rsidP="009D4854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wartość miernika </w:t>
            </w:r>
            <w:r w:rsidR="009D4854"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planowana</w:t>
            </w:r>
          </w:p>
        </w:tc>
        <w:tc>
          <w:tcPr>
            <w:tcW w:w="1625" w:type="dxa"/>
          </w:tcPr>
          <w:p w:rsidR="00041441" w:rsidRPr="00FB0F72" w:rsidRDefault="00041441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wartość miernika zrealizowana</w:t>
            </w:r>
          </w:p>
        </w:tc>
      </w:tr>
      <w:tr w:rsidR="00A623F1" w:rsidRPr="00FB0F72" w:rsidTr="00A623F1">
        <w:tc>
          <w:tcPr>
            <w:tcW w:w="516" w:type="dxa"/>
          </w:tcPr>
          <w:p w:rsidR="00A623F1" w:rsidRPr="00FB0F72" w:rsidRDefault="00A623F1" w:rsidP="00A623F1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1</w:t>
            </w:r>
          </w:p>
        </w:tc>
        <w:tc>
          <w:tcPr>
            <w:tcW w:w="5094" w:type="dxa"/>
          </w:tcPr>
          <w:p w:rsidR="00A623F1" w:rsidRPr="00FB0F72" w:rsidRDefault="00A623F1" w:rsidP="00A623F1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Liczba badanych genotypów (</w:t>
            </w:r>
            <w:proofErr w:type="spellStart"/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Ng</w:t>
            </w:r>
            <w:proofErr w:type="spellEnd"/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)</w:t>
            </w:r>
          </w:p>
        </w:tc>
        <w:tc>
          <w:tcPr>
            <w:tcW w:w="1825" w:type="dxa"/>
          </w:tcPr>
          <w:p w:rsidR="00A623F1" w:rsidRPr="00FB0F72" w:rsidRDefault="00A623F1" w:rsidP="00A623F1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200</w:t>
            </w:r>
          </w:p>
        </w:tc>
        <w:tc>
          <w:tcPr>
            <w:tcW w:w="1625" w:type="dxa"/>
          </w:tcPr>
          <w:p w:rsidR="00A623F1" w:rsidRPr="00FB0F72" w:rsidRDefault="002F501B" w:rsidP="00A623F1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246</w:t>
            </w:r>
          </w:p>
        </w:tc>
      </w:tr>
    </w:tbl>
    <w:p w:rsidR="009969B7" w:rsidRPr="00FB0F72" w:rsidRDefault="009969B7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656718" w:rsidRPr="00FB0F72" w:rsidRDefault="00656718" w:rsidP="00656718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FB0F72">
        <w:rPr>
          <w:rFonts w:ascii="Times New Roman" w:hAnsi="Times New Roman" w:cs="Times New Roman"/>
          <w:noProof w:val="0"/>
          <w:sz w:val="22"/>
        </w:rPr>
        <w:t>3. 2. Temat badawczy 2</w:t>
      </w:r>
      <w:r w:rsidR="006B2622" w:rsidRPr="00FB0F72">
        <w:rPr>
          <w:rFonts w:ascii="Times New Roman" w:hAnsi="Times New Roman" w:cs="Times New Roman"/>
          <w:noProof w:val="0"/>
          <w:sz w:val="22"/>
        </w:rPr>
        <w:t xml:space="preserve"> </w:t>
      </w:r>
      <w:r w:rsidR="006B2622" w:rsidRPr="00FB0F72">
        <w:rPr>
          <w:rFonts w:ascii="Times New Roman" w:hAnsi="Times New Roman" w:cs="Times New Roman"/>
          <w:noProof w:val="0"/>
          <w:sz w:val="24"/>
          <w:u w:val="single"/>
        </w:rPr>
        <w:t>Skanowanie genomowe i/lub konwersja markerów SNP na system selekcyjny bazujący na reakcji PCR</w:t>
      </w:r>
    </w:p>
    <w:p w:rsidR="00656718" w:rsidRPr="00573192" w:rsidRDefault="00656718" w:rsidP="00656718">
      <w:pPr>
        <w:pStyle w:val="Tekstpodstawowywcity"/>
        <w:spacing w:after="120"/>
        <w:ind w:left="720" w:firstLine="0"/>
        <w:jc w:val="both"/>
        <w:rPr>
          <w:rFonts w:ascii="Times New Roman" w:hAnsi="Times New Roman" w:cs="Times New Roman"/>
          <w:b/>
          <w:noProof w:val="0"/>
          <w:sz w:val="22"/>
        </w:rPr>
      </w:pPr>
      <w:r w:rsidRPr="00573192">
        <w:rPr>
          <w:rFonts w:ascii="Times New Roman" w:hAnsi="Times New Roman" w:cs="Times New Roman"/>
          <w:b/>
          <w:noProof w:val="0"/>
          <w:sz w:val="22"/>
        </w:rPr>
        <w:t>Cel tematu badawczego 2</w:t>
      </w:r>
    </w:p>
    <w:p w:rsidR="00DD1993" w:rsidRPr="00FB0F72" w:rsidRDefault="00DD1993" w:rsidP="00DD1993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 xml:space="preserve">Celem tematu </w:t>
      </w:r>
      <w:r w:rsidR="00FB0F72" w:rsidRPr="00FB0F72">
        <w:rPr>
          <w:rFonts w:ascii="Times New Roman" w:hAnsi="Times New Roman" w:cs="Times New Roman"/>
          <w:noProof w:val="0"/>
          <w:sz w:val="24"/>
        </w:rPr>
        <w:t>badawczego</w:t>
      </w:r>
      <w:r w:rsidRPr="00FB0F72">
        <w:rPr>
          <w:rFonts w:ascii="Times New Roman" w:hAnsi="Times New Roman" w:cs="Times New Roman"/>
          <w:noProof w:val="0"/>
          <w:sz w:val="24"/>
        </w:rPr>
        <w:t xml:space="preserve"> nr 2 było opracowywanie narzędzi do wstępnej, taniej preselekcji dużej liczby genotypów, co pozwoliłoby na odrzucenie próbek o niepożądanym genotypie przed decyzją o skanowaniu całego genomu. </w:t>
      </w:r>
    </w:p>
    <w:p w:rsidR="00DD1993" w:rsidRDefault="00DD1993" w:rsidP="00DD1993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 xml:space="preserve">Zadanie jest kontynuacją prac prowadzonych w latach 2012-2013. W ramach przeprowadzonych badań uzyskano dane dla 94 linii pszenicy zwyczajnej, obejmujące również genotypy o trwałej odporności na rdzę brunatną. Opracowano markery SNP, które mogą być dalej przekształcane w systemy bazujące na amplifikacji fragmentów </w:t>
      </w:r>
      <w:proofErr w:type="spellStart"/>
      <w:r w:rsidRPr="00FB0F72">
        <w:rPr>
          <w:rFonts w:ascii="Times New Roman" w:hAnsi="Times New Roman" w:cs="Times New Roman"/>
          <w:noProof w:val="0"/>
          <w:sz w:val="24"/>
        </w:rPr>
        <w:t>ligowanych</w:t>
      </w:r>
      <w:proofErr w:type="spellEnd"/>
      <w:r w:rsidRPr="00FB0F72">
        <w:rPr>
          <w:rFonts w:ascii="Times New Roman" w:hAnsi="Times New Roman" w:cs="Times New Roman"/>
          <w:noProof w:val="0"/>
          <w:sz w:val="24"/>
        </w:rPr>
        <w:t xml:space="preserve"> </w:t>
      </w:r>
      <w:proofErr w:type="spellStart"/>
      <w:r w:rsidRPr="00FB0F72">
        <w:rPr>
          <w:rFonts w:ascii="Times New Roman" w:hAnsi="Times New Roman" w:cs="Times New Roman"/>
          <w:noProof w:val="0"/>
          <w:sz w:val="24"/>
        </w:rPr>
        <w:t>allelospecyficznie</w:t>
      </w:r>
      <w:proofErr w:type="spellEnd"/>
      <w:r w:rsidRPr="00FB0F72">
        <w:rPr>
          <w:rFonts w:ascii="Times New Roman" w:hAnsi="Times New Roman" w:cs="Times New Roman"/>
          <w:noProof w:val="0"/>
          <w:sz w:val="24"/>
        </w:rPr>
        <w:t xml:space="preserve">, w celu równoczesnego oznaczania w 1 reakcji (multipleksowania) większej liczby markerów (około 24), co zabezpiecza ekonomiczną preselekcję materiałów hodowlanych do analiz genomowych </w:t>
      </w:r>
    </w:p>
    <w:p w:rsidR="00573192" w:rsidRPr="00FB0F72" w:rsidRDefault="00573192" w:rsidP="00DD1993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</w:p>
    <w:p w:rsidR="00656718" w:rsidRPr="00573192" w:rsidRDefault="00656718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18"/>
          <w:szCs w:val="18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t xml:space="preserve">Materiały i metody </w:t>
      </w:r>
    </w:p>
    <w:p w:rsidR="005A3D0D" w:rsidRPr="00FB0F72" w:rsidRDefault="005A3D0D" w:rsidP="00DD1993">
      <w:pPr>
        <w:jc w:val="both"/>
        <w:rPr>
          <w:noProof w:val="0"/>
        </w:rPr>
      </w:pPr>
      <w:r w:rsidRPr="00FB0F72">
        <w:rPr>
          <w:noProof w:val="0"/>
        </w:rPr>
        <w:t xml:space="preserve">Materiał badawczy w tym zadaniu stanowiły 94 linie testowane w doświadczeniu 3-stacyjnym pochodzące z Kobierzyc. </w:t>
      </w:r>
    </w:p>
    <w:p w:rsidR="00F00E55" w:rsidRPr="00FB0F72" w:rsidRDefault="00DD1993" w:rsidP="00DD1993">
      <w:pPr>
        <w:jc w:val="both"/>
        <w:rPr>
          <w:noProof w:val="0"/>
        </w:rPr>
      </w:pPr>
      <w:r w:rsidRPr="00FB0F72">
        <w:rPr>
          <w:noProof w:val="0"/>
        </w:rPr>
        <w:t>W ramach realizacji tego zadania wykorzystane zosta</w:t>
      </w:r>
      <w:r w:rsidR="00241ED8" w:rsidRPr="00FB0F72">
        <w:rPr>
          <w:noProof w:val="0"/>
        </w:rPr>
        <w:t xml:space="preserve">ły </w:t>
      </w:r>
      <w:r w:rsidRPr="00FB0F72">
        <w:rPr>
          <w:noProof w:val="0"/>
        </w:rPr>
        <w:t xml:space="preserve">sekwencje DNA </w:t>
      </w:r>
      <w:proofErr w:type="spellStart"/>
      <w:r w:rsidRPr="00FB0F72">
        <w:rPr>
          <w:noProof w:val="0"/>
        </w:rPr>
        <w:t>DArTseq</w:t>
      </w:r>
      <w:proofErr w:type="spellEnd"/>
      <w:r w:rsidRPr="00FB0F72">
        <w:rPr>
          <w:noProof w:val="0"/>
        </w:rPr>
        <w:t xml:space="preserve">, wyselekcjonowane w 2013 roku na podstawie związku z reakcją na </w:t>
      </w:r>
      <w:proofErr w:type="spellStart"/>
      <w:r w:rsidRPr="00FB0F72">
        <w:rPr>
          <w:i/>
          <w:noProof w:val="0"/>
        </w:rPr>
        <w:t>Puccinia</w:t>
      </w:r>
      <w:proofErr w:type="spellEnd"/>
      <w:r w:rsidRPr="00FB0F72">
        <w:rPr>
          <w:i/>
          <w:noProof w:val="0"/>
        </w:rPr>
        <w:t xml:space="preserve"> </w:t>
      </w:r>
      <w:proofErr w:type="spellStart"/>
      <w:r w:rsidRPr="00FB0F72">
        <w:rPr>
          <w:i/>
          <w:noProof w:val="0"/>
        </w:rPr>
        <w:t>recondita</w:t>
      </w:r>
      <w:proofErr w:type="spellEnd"/>
      <w:r w:rsidRPr="00FB0F72">
        <w:rPr>
          <w:noProof w:val="0"/>
        </w:rPr>
        <w:t xml:space="preserve"> i innymi chorobami liściowymi. Na podstawie 302 sekwencji uporządkowanych w 12 grup zaprojektowan</w:t>
      </w:r>
      <w:r w:rsidR="00F00E55" w:rsidRPr="00FB0F72">
        <w:rPr>
          <w:noProof w:val="0"/>
        </w:rPr>
        <w:t>o 28 par</w:t>
      </w:r>
      <w:r w:rsidRPr="00FB0F72">
        <w:rPr>
          <w:noProof w:val="0"/>
        </w:rPr>
        <w:t xml:space="preserve"> starter</w:t>
      </w:r>
      <w:r w:rsidR="00F00E55" w:rsidRPr="00FB0F72">
        <w:rPr>
          <w:noProof w:val="0"/>
        </w:rPr>
        <w:t xml:space="preserve">ów </w:t>
      </w:r>
      <w:r w:rsidRPr="00FB0F72">
        <w:rPr>
          <w:noProof w:val="0"/>
        </w:rPr>
        <w:t xml:space="preserve">do </w:t>
      </w:r>
      <w:proofErr w:type="spellStart"/>
      <w:r w:rsidRPr="00FB0F72">
        <w:rPr>
          <w:noProof w:val="0"/>
        </w:rPr>
        <w:t>allelospecyficznej</w:t>
      </w:r>
      <w:proofErr w:type="spellEnd"/>
      <w:r w:rsidRPr="00FB0F72">
        <w:rPr>
          <w:noProof w:val="0"/>
        </w:rPr>
        <w:t xml:space="preserve"> reakcji PCR</w:t>
      </w:r>
      <w:r w:rsidR="006B3EFF" w:rsidRPr="00FB0F72">
        <w:rPr>
          <w:noProof w:val="0"/>
        </w:rPr>
        <w:t xml:space="preserve"> (Tabela. 4)</w:t>
      </w:r>
      <w:r w:rsidRPr="00FB0F72">
        <w:rPr>
          <w:noProof w:val="0"/>
        </w:rPr>
        <w:t xml:space="preserve">. </w:t>
      </w:r>
      <w:r w:rsidR="001733CC">
        <w:rPr>
          <w:noProof w:val="0"/>
        </w:rPr>
        <w:t xml:space="preserve">W pierwszym etapie analizy </w:t>
      </w:r>
      <w:r w:rsidR="00F00E55" w:rsidRPr="00FB0F72">
        <w:rPr>
          <w:noProof w:val="0"/>
        </w:rPr>
        <w:t xml:space="preserve">przeprowadzono </w:t>
      </w:r>
      <w:r w:rsidR="001733CC">
        <w:rPr>
          <w:noProof w:val="0"/>
        </w:rPr>
        <w:t>o</w:t>
      </w:r>
      <w:r w:rsidR="001733CC" w:rsidRPr="00FB0F72">
        <w:rPr>
          <w:noProof w:val="0"/>
        </w:rPr>
        <w:t xml:space="preserve">ptymalizację </w:t>
      </w:r>
      <w:r w:rsidR="00F00E55" w:rsidRPr="00FB0F72">
        <w:rPr>
          <w:noProof w:val="0"/>
        </w:rPr>
        <w:t xml:space="preserve">na </w:t>
      </w:r>
      <w:r w:rsidRPr="00FB0F72">
        <w:rPr>
          <w:noProof w:val="0"/>
        </w:rPr>
        <w:t>8</w:t>
      </w:r>
      <w:r w:rsidR="00F00E55" w:rsidRPr="00FB0F72">
        <w:rPr>
          <w:noProof w:val="0"/>
        </w:rPr>
        <w:t xml:space="preserve"> genotypach wybranych </w:t>
      </w:r>
      <w:r w:rsidRPr="00FB0F72">
        <w:rPr>
          <w:noProof w:val="0"/>
        </w:rPr>
        <w:t>z puli 94 linii pszenicy</w:t>
      </w:r>
      <w:r w:rsidR="00F00E55" w:rsidRPr="00FB0F72">
        <w:rPr>
          <w:noProof w:val="0"/>
        </w:rPr>
        <w:t xml:space="preserve">. </w:t>
      </w:r>
      <w:r w:rsidR="00C34312">
        <w:rPr>
          <w:noProof w:val="0"/>
        </w:rPr>
        <w:t>R</w:t>
      </w:r>
      <w:r w:rsidR="001733CC">
        <w:rPr>
          <w:noProof w:val="0"/>
        </w:rPr>
        <w:t xml:space="preserve">eakcję prowadzono zgodnie z opisanym wcześniej składem P1. </w:t>
      </w:r>
      <w:r w:rsidR="00F00E55" w:rsidRPr="00FB0F72">
        <w:rPr>
          <w:noProof w:val="0"/>
        </w:rPr>
        <w:t>W</w:t>
      </w:r>
      <w:r w:rsidRPr="00FB0F72">
        <w:rPr>
          <w:noProof w:val="0"/>
        </w:rPr>
        <w:t xml:space="preserve"> drugim etapie dla wybranych oznaczeń (o polimorfizmie markerów PCR skorelowanym istotnie ze stopniem nasilenia objawów rdzy brunatnej) analizy przeprowadzon</w:t>
      </w:r>
      <w:r w:rsidR="008F07DF" w:rsidRPr="00FB0F72">
        <w:rPr>
          <w:noProof w:val="0"/>
        </w:rPr>
        <w:t>o</w:t>
      </w:r>
      <w:r w:rsidRPr="00FB0F72">
        <w:rPr>
          <w:noProof w:val="0"/>
        </w:rPr>
        <w:t xml:space="preserve"> na całym zestawie 94 linii. Warianty </w:t>
      </w:r>
      <w:proofErr w:type="spellStart"/>
      <w:r w:rsidRPr="00FB0F72">
        <w:rPr>
          <w:noProof w:val="0"/>
        </w:rPr>
        <w:t>alleliczne</w:t>
      </w:r>
      <w:proofErr w:type="spellEnd"/>
      <w:r w:rsidRPr="00FB0F72">
        <w:rPr>
          <w:noProof w:val="0"/>
        </w:rPr>
        <w:t xml:space="preserve"> wykrywan</w:t>
      </w:r>
      <w:r w:rsidR="006B3EFF" w:rsidRPr="00FB0F72">
        <w:rPr>
          <w:noProof w:val="0"/>
        </w:rPr>
        <w:t>o</w:t>
      </w:r>
      <w:r w:rsidRPr="00FB0F72">
        <w:rPr>
          <w:noProof w:val="0"/>
        </w:rPr>
        <w:t xml:space="preserve"> wyznaczając temperaturę topnienia techniką HRM (</w:t>
      </w:r>
      <w:r w:rsidRPr="00FB0F72">
        <w:rPr>
          <w:i/>
          <w:noProof w:val="0"/>
        </w:rPr>
        <w:t xml:space="preserve">high resolution </w:t>
      </w:r>
      <w:proofErr w:type="spellStart"/>
      <w:r w:rsidRPr="00FB0F72">
        <w:rPr>
          <w:i/>
          <w:noProof w:val="0"/>
        </w:rPr>
        <w:t>melt</w:t>
      </w:r>
      <w:proofErr w:type="spellEnd"/>
      <w:r w:rsidRPr="00FB0F72">
        <w:rPr>
          <w:noProof w:val="0"/>
        </w:rPr>
        <w:t>)</w:t>
      </w:r>
      <w:r w:rsidR="006B3EFF" w:rsidRPr="00FB0F72">
        <w:rPr>
          <w:noProof w:val="0"/>
        </w:rPr>
        <w:t xml:space="preserve"> na aparacie ECO real-</w:t>
      </w:r>
      <w:proofErr w:type="spellStart"/>
      <w:r w:rsidR="006B3EFF" w:rsidRPr="00FB0F72">
        <w:rPr>
          <w:noProof w:val="0"/>
        </w:rPr>
        <w:t>time</w:t>
      </w:r>
      <w:proofErr w:type="spellEnd"/>
      <w:r w:rsidR="006B3EFF" w:rsidRPr="00FB0F72">
        <w:rPr>
          <w:noProof w:val="0"/>
        </w:rPr>
        <w:t xml:space="preserve"> PCR</w:t>
      </w:r>
      <w:r w:rsidR="001733CC">
        <w:rPr>
          <w:noProof w:val="0"/>
        </w:rPr>
        <w:t xml:space="preserve"> w obecności barwnika </w:t>
      </w:r>
      <w:proofErr w:type="spellStart"/>
      <w:r w:rsidR="001733CC">
        <w:rPr>
          <w:noProof w:val="0"/>
        </w:rPr>
        <w:t>Evagreen</w:t>
      </w:r>
      <w:proofErr w:type="spellEnd"/>
      <w:r w:rsidRPr="00FB0F72">
        <w:rPr>
          <w:noProof w:val="0"/>
        </w:rPr>
        <w:t xml:space="preserve">. </w:t>
      </w:r>
      <w:r w:rsidR="001733CC">
        <w:rPr>
          <w:noProof w:val="0"/>
        </w:rPr>
        <w:t>Analiza HRM polegała na wyznaczeniu Tm</w:t>
      </w:r>
      <w:r w:rsidR="00BE0F14">
        <w:rPr>
          <w:noProof w:val="0"/>
        </w:rPr>
        <w:t xml:space="preserve"> z dokładnością </w:t>
      </w:r>
      <w:r w:rsidR="00C34312">
        <w:rPr>
          <w:noProof w:val="0"/>
        </w:rPr>
        <w:t xml:space="preserve">do </w:t>
      </w:r>
      <w:r w:rsidR="00BE0F14">
        <w:rPr>
          <w:noProof w:val="0"/>
        </w:rPr>
        <w:t>0.1˚C</w:t>
      </w:r>
      <w:r w:rsidR="001733CC">
        <w:rPr>
          <w:noProof w:val="0"/>
        </w:rPr>
        <w:t xml:space="preserve"> dla produktów reakcji PCR </w:t>
      </w:r>
      <w:r w:rsidR="001733CC">
        <w:rPr>
          <w:noProof w:val="0"/>
        </w:rPr>
        <w:lastRenderedPageBreak/>
        <w:t>poprzez analizę zmian fluorescencji indukowanych zmianami temperatury w zakresie od 95˚C do 55˚C.</w:t>
      </w:r>
    </w:p>
    <w:p w:rsidR="00DD1993" w:rsidRDefault="00DD1993" w:rsidP="00DD1993">
      <w:pPr>
        <w:jc w:val="both"/>
        <w:rPr>
          <w:noProof w:val="0"/>
        </w:rPr>
      </w:pPr>
      <w:r w:rsidRPr="00FB0F72">
        <w:rPr>
          <w:noProof w:val="0"/>
        </w:rPr>
        <w:t xml:space="preserve">W miarę uzyskiwania danych fenotypowych, wyniki będą analizowane w celu wytypowania dodatkowych markerów. Wybór </w:t>
      </w:r>
      <w:r w:rsidR="006B3EFF" w:rsidRPr="00FB0F72">
        <w:rPr>
          <w:noProof w:val="0"/>
        </w:rPr>
        <w:t xml:space="preserve">28 </w:t>
      </w:r>
      <w:r w:rsidRPr="00FB0F72">
        <w:rPr>
          <w:noProof w:val="0"/>
        </w:rPr>
        <w:t>markerów</w:t>
      </w:r>
      <w:r w:rsidR="00F00E55" w:rsidRPr="00FB0F72">
        <w:rPr>
          <w:noProof w:val="0"/>
        </w:rPr>
        <w:t xml:space="preserve"> przeprowadzono</w:t>
      </w:r>
      <w:r w:rsidRPr="00FB0F72">
        <w:rPr>
          <w:noProof w:val="0"/>
        </w:rPr>
        <w:t xml:space="preserve"> w oparciu o analizę asocjacji, do projektowania starterów wykorzystan</w:t>
      </w:r>
      <w:r w:rsidR="00F00E55" w:rsidRPr="00FB0F72">
        <w:rPr>
          <w:noProof w:val="0"/>
        </w:rPr>
        <w:t>o</w:t>
      </w:r>
      <w:r w:rsidRPr="00FB0F72">
        <w:rPr>
          <w:noProof w:val="0"/>
        </w:rPr>
        <w:t xml:space="preserve"> program </w:t>
      </w:r>
      <w:proofErr w:type="spellStart"/>
      <w:r w:rsidRPr="00FB0F72">
        <w:rPr>
          <w:noProof w:val="0"/>
        </w:rPr>
        <w:t>Primer</w:t>
      </w:r>
      <w:proofErr w:type="spellEnd"/>
      <w:r w:rsidRPr="00FB0F72">
        <w:rPr>
          <w:noProof w:val="0"/>
        </w:rPr>
        <w:t xml:space="preserve">-BLAST. Dodatkowe analizy </w:t>
      </w:r>
      <w:proofErr w:type="spellStart"/>
      <w:r w:rsidRPr="00FB0F72">
        <w:rPr>
          <w:noProof w:val="0"/>
        </w:rPr>
        <w:t>DArTseq</w:t>
      </w:r>
      <w:proofErr w:type="spellEnd"/>
      <w:r w:rsidRPr="00FB0F72">
        <w:rPr>
          <w:noProof w:val="0"/>
        </w:rPr>
        <w:t xml:space="preserve"> lub podobne zostaną wykonane na zestawie 94 linii w kolejnych latach realizacji projektu</w:t>
      </w:r>
      <w:r w:rsidRPr="00FB0F72">
        <w:rPr>
          <w:rStyle w:val="Odwoanieprzypisudolnego"/>
          <w:noProof w:val="0"/>
        </w:rPr>
        <w:footnoteReference w:id="12"/>
      </w:r>
      <w:r w:rsidRPr="00FB0F72">
        <w:rPr>
          <w:noProof w:val="0"/>
        </w:rPr>
        <w:t>.</w:t>
      </w:r>
    </w:p>
    <w:p w:rsidR="00D4505F" w:rsidRPr="00FB0F72" w:rsidRDefault="00D4505F" w:rsidP="00DD1993">
      <w:pPr>
        <w:jc w:val="both"/>
        <w:rPr>
          <w:noProof w:val="0"/>
        </w:rPr>
      </w:pPr>
    </w:p>
    <w:p w:rsidR="006B2622" w:rsidRPr="00573192" w:rsidRDefault="006B2622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18"/>
          <w:szCs w:val="18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t xml:space="preserve">Wyniki </w:t>
      </w:r>
    </w:p>
    <w:p w:rsidR="006B2622" w:rsidRPr="00FB0F72" w:rsidRDefault="006B3EFF" w:rsidP="006B2622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 xml:space="preserve">W roku 2014 zaprojektowano 28 </w:t>
      </w:r>
      <w:r w:rsidR="006B2622" w:rsidRPr="00FB0F72">
        <w:rPr>
          <w:rFonts w:ascii="Times New Roman" w:hAnsi="Times New Roman" w:cs="Times New Roman"/>
          <w:noProof w:val="0"/>
          <w:sz w:val="24"/>
        </w:rPr>
        <w:t>marker</w:t>
      </w:r>
      <w:r w:rsidRPr="00FB0F72">
        <w:rPr>
          <w:rFonts w:ascii="Times New Roman" w:hAnsi="Times New Roman" w:cs="Times New Roman"/>
          <w:noProof w:val="0"/>
          <w:sz w:val="24"/>
        </w:rPr>
        <w:t>ów</w:t>
      </w:r>
      <w:r w:rsidR="006B2622" w:rsidRPr="00FB0F72">
        <w:rPr>
          <w:rFonts w:ascii="Times New Roman" w:hAnsi="Times New Roman" w:cs="Times New Roman"/>
          <w:noProof w:val="0"/>
          <w:sz w:val="24"/>
        </w:rPr>
        <w:t xml:space="preserve"> </w:t>
      </w:r>
      <w:r w:rsidRPr="00FB0F72">
        <w:rPr>
          <w:rFonts w:ascii="Times New Roman" w:hAnsi="Times New Roman" w:cs="Times New Roman"/>
          <w:noProof w:val="0"/>
          <w:sz w:val="24"/>
        </w:rPr>
        <w:t xml:space="preserve">do wybranych markerów </w:t>
      </w:r>
      <w:proofErr w:type="spellStart"/>
      <w:r w:rsidRPr="00FB0F72">
        <w:rPr>
          <w:rFonts w:ascii="Times New Roman" w:hAnsi="Times New Roman" w:cs="Times New Roman"/>
          <w:noProof w:val="0"/>
          <w:sz w:val="24"/>
        </w:rPr>
        <w:t>DArTseq</w:t>
      </w:r>
      <w:proofErr w:type="spellEnd"/>
      <w:r w:rsidR="00BE0F14">
        <w:rPr>
          <w:rFonts w:ascii="Times New Roman" w:hAnsi="Times New Roman" w:cs="Times New Roman"/>
          <w:noProof w:val="0"/>
          <w:sz w:val="24"/>
        </w:rPr>
        <w:t xml:space="preserve"> </w:t>
      </w:r>
      <w:r w:rsidR="00904E1E">
        <w:rPr>
          <w:rFonts w:ascii="Times New Roman" w:hAnsi="Times New Roman" w:cs="Times New Roman"/>
          <w:noProof w:val="0"/>
          <w:sz w:val="24"/>
        </w:rPr>
        <w:t>związanych z odpornością na rdzę brunatną</w:t>
      </w:r>
      <w:r w:rsidR="00C34312">
        <w:rPr>
          <w:rFonts w:ascii="Times New Roman" w:hAnsi="Times New Roman" w:cs="Times New Roman"/>
          <w:noProof w:val="0"/>
          <w:sz w:val="24"/>
        </w:rPr>
        <w:t xml:space="preserve"> (Tabela 4)</w:t>
      </w:r>
      <w:r w:rsidRPr="00FB0F72">
        <w:rPr>
          <w:rFonts w:ascii="Times New Roman" w:hAnsi="Times New Roman" w:cs="Times New Roman"/>
          <w:noProof w:val="0"/>
          <w:sz w:val="24"/>
        </w:rPr>
        <w:t xml:space="preserve">. Na podstawie wstępnych testów na 8 genotypach </w:t>
      </w:r>
      <w:r w:rsidR="00FB0F72" w:rsidRPr="00FB0F72">
        <w:rPr>
          <w:rFonts w:ascii="Times New Roman" w:hAnsi="Times New Roman" w:cs="Times New Roman"/>
          <w:noProof w:val="0"/>
          <w:sz w:val="24"/>
        </w:rPr>
        <w:t xml:space="preserve">odrzucono 22 pary starterów, dla których nie udało się powiązać stwierdzonego zróżnicowania w temperaturach topnienia fragmentów PCR z profilem zmienności markerów </w:t>
      </w:r>
      <w:proofErr w:type="spellStart"/>
      <w:r w:rsidR="00FB0F72" w:rsidRPr="00FB0F72">
        <w:rPr>
          <w:rFonts w:ascii="Times New Roman" w:hAnsi="Times New Roman" w:cs="Times New Roman"/>
          <w:noProof w:val="0"/>
          <w:sz w:val="24"/>
        </w:rPr>
        <w:t>DArTseq</w:t>
      </w:r>
      <w:proofErr w:type="spellEnd"/>
      <w:r w:rsidR="00FB0F72" w:rsidRPr="00FB0F72">
        <w:rPr>
          <w:rFonts w:ascii="Times New Roman" w:hAnsi="Times New Roman" w:cs="Times New Roman"/>
          <w:noProof w:val="0"/>
          <w:sz w:val="24"/>
        </w:rPr>
        <w:t xml:space="preserve">. </w:t>
      </w:r>
      <w:r w:rsidR="00E325B7">
        <w:rPr>
          <w:rFonts w:ascii="Times New Roman" w:hAnsi="Times New Roman" w:cs="Times New Roman"/>
          <w:noProof w:val="0"/>
          <w:sz w:val="24"/>
        </w:rPr>
        <w:t>Sześć</w:t>
      </w:r>
      <w:r w:rsidR="00BE0F14">
        <w:rPr>
          <w:rFonts w:ascii="Times New Roman" w:hAnsi="Times New Roman" w:cs="Times New Roman"/>
          <w:noProof w:val="0"/>
          <w:sz w:val="24"/>
        </w:rPr>
        <w:t xml:space="preserve"> wyselekcjonowanych markerów HRM t</w:t>
      </w:r>
      <w:r w:rsidR="006B2622" w:rsidRPr="00FB0F72">
        <w:rPr>
          <w:rFonts w:ascii="Times New Roman" w:hAnsi="Times New Roman" w:cs="Times New Roman"/>
          <w:noProof w:val="0"/>
          <w:sz w:val="24"/>
        </w:rPr>
        <w:t>estowan</w:t>
      </w:r>
      <w:r w:rsidR="00BE0F14">
        <w:rPr>
          <w:rFonts w:ascii="Times New Roman" w:hAnsi="Times New Roman" w:cs="Times New Roman"/>
          <w:noProof w:val="0"/>
          <w:sz w:val="24"/>
        </w:rPr>
        <w:t>o</w:t>
      </w:r>
      <w:r w:rsidR="006B2622" w:rsidRPr="00FB0F72">
        <w:rPr>
          <w:rFonts w:ascii="Times New Roman" w:hAnsi="Times New Roman" w:cs="Times New Roman"/>
          <w:noProof w:val="0"/>
          <w:sz w:val="24"/>
        </w:rPr>
        <w:t xml:space="preserve"> na </w:t>
      </w:r>
      <w:r w:rsidR="00BE0F14">
        <w:rPr>
          <w:rFonts w:ascii="Times New Roman" w:hAnsi="Times New Roman" w:cs="Times New Roman"/>
          <w:noProof w:val="0"/>
          <w:sz w:val="24"/>
        </w:rPr>
        <w:t xml:space="preserve">całej </w:t>
      </w:r>
      <w:r w:rsidR="006B2622" w:rsidRPr="00FB0F72">
        <w:rPr>
          <w:rFonts w:ascii="Times New Roman" w:hAnsi="Times New Roman" w:cs="Times New Roman"/>
          <w:noProof w:val="0"/>
          <w:sz w:val="24"/>
        </w:rPr>
        <w:t xml:space="preserve">populacji 94 osobników w celu </w:t>
      </w:r>
      <w:r w:rsidR="00904E1E">
        <w:rPr>
          <w:rFonts w:ascii="Times New Roman" w:hAnsi="Times New Roman" w:cs="Times New Roman"/>
          <w:noProof w:val="0"/>
          <w:sz w:val="24"/>
        </w:rPr>
        <w:t>wstępnej walidacji sekwencji (Tabela 5)</w:t>
      </w:r>
      <w:r w:rsidR="006B2622" w:rsidRPr="00FB0F72">
        <w:rPr>
          <w:rFonts w:ascii="Times New Roman" w:hAnsi="Times New Roman" w:cs="Times New Roman"/>
          <w:noProof w:val="0"/>
          <w:sz w:val="24"/>
        </w:rPr>
        <w:t xml:space="preserve">. </w:t>
      </w:r>
      <w:r w:rsidR="00E325B7">
        <w:rPr>
          <w:rFonts w:ascii="Times New Roman" w:hAnsi="Times New Roman" w:cs="Times New Roman"/>
          <w:noProof w:val="0"/>
          <w:sz w:val="24"/>
        </w:rPr>
        <w:t xml:space="preserve">Dwa </w:t>
      </w:r>
      <w:r w:rsidR="006C4732">
        <w:rPr>
          <w:rFonts w:ascii="Times New Roman" w:hAnsi="Times New Roman" w:cs="Times New Roman"/>
          <w:noProof w:val="0"/>
          <w:sz w:val="24"/>
        </w:rPr>
        <w:t>(</w:t>
      </w:r>
      <w:r w:rsidR="006C4732" w:rsidRPr="006C4732">
        <w:rPr>
          <w:rFonts w:ascii="Times New Roman" w:hAnsi="Times New Roman" w:cs="Times New Roman"/>
          <w:noProof w:val="0"/>
          <w:sz w:val="24"/>
        </w:rPr>
        <w:t>1407802-2AL i 100007699-4AL</w:t>
      </w:r>
      <w:r w:rsidR="006C4732">
        <w:rPr>
          <w:rFonts w:ascii="Times New Roman" w:hAnsi="Times New Roman" w:cs="Times New Roman"/>
          <w:noProof w:val="0"/>
          <w:sz w:val="24"/>
        </w:rPr>
        <w:t xml:space="preserve">) </w:t>
      </w:r>
      <w:r w:rsidR="00E325B7">
        <w:rPr>
          <w:rFonts w:ascii="Times New Roman" w:hAnsi="Times New Roman" w:cs="Times New Roman"/>
          <w:noProof w:val="0"/>
          <w:sz w:val="24"/>
        </w:rPr>
        <w:t xml:space="preserve">spośród sześciu markerów dawały segregacje zgodne z wyjściowymi markerami </w:t>
      </w:r>
      <w:proofErr w:type="spellStart"/>
      <w:r w:rsidR="00E325B7">
        <w:rPr>
          <w:rFonts w:ascii="Times New Roman" w:hAnsi="Times New Roman" w:cs="Times New Roman"/>
          <w:noProof w:val="0"/>
          <w:sz w:val="24"/>
        </w:rPr>
        <w:t>DArTseq</w:t>
      </w:r>
      <w:proofErr w:type="spellEnd"/>
      <w:r w:rsidR="00E325B7">
        <w:rPr>
          <w:rFonts w:ascii="Times New Roman" w:hAnsi="Times New Roman" w:cs="Times New Roman"/>
          <w:noProof w:val="0"/>
          <w:sz w:val="24"/>
        </w:rPr>
        <w:t xml:space="preserve">. </w:t>
      </w:r>
      <w:r w:rsidR="006B2622" w:rsidRPr="00FB0F72">
        <w:rPr>
          <w:rFonts w:ascii="Times New Roman" w:hAnsi="Times New Roman" w:cs="Times New Roman"/>
          <w:noProof w:val="0"/>
          <w:sz w:val="24"/>
        </w:rPr>
        <w:t xml:space="preserve">Kolejnym elementem tego zadania będzie próba połączenia </w:t>
      </w:r>
      <w:proofErr w:type="spellStart"/>
      <w:r w:rsidR="00C34312">
        <w:rPr>
          <w:rFonts w:ascii="Times New Roman" w:hAnsi="Times New Roman" w:cs="Times New Roman"/>
          <w:noProof w:val="0"/>
          <w:sz w:val="24"/>
        </w:rPr>
        <w:t>zwalidowanych</w:t>
      </w:r>
      <w:proofErr w:type="spellEnd"/>
      <w:r w:rsidR="00C34312">
        <w:rPr>
          <w:rFonts w:ascii="Times New Roman" w:hAnsi="Times New Roman" w:cs="Times New Roman"/>
          <w:noProof w:val="0"/>
          <w:sz w:val="24"/>
        </w:rPr>
        <w:t xml:space="preserve"> wstępnie</w:t>
      </w:r>
      <w:r w:rsidR="006B2622" w:rsidRPr="00FB0F72">
        <w:rPr>
          <w:rFonts w:ascii="Times New Roman" w:hAnsi="Times New Roman" w:cs="Times New Roman"/>
          <w:noProof w:val="0"/>
          <w:sz w:val="24"/>
        </w:rPr>
        <w:t xml:space="preserve"> markerów w systemie MLPA</w:t>
      </w:r>
      <w:r w:rsidR="00C34312">
        <w:rPr>
          <w:rFonts w:ascii="Times New Roman" w:hAnsi="Times New Roman" w:cs="Times New Roman"/>
          <w:noProof w:val="0"/>
          <w:sz w:val="24"/>
        </w:rPr>
        <w:t xml:space="preserve"> </w:t>
      </w:r>
      <w:r w:rsidR="00C34312" w:rsidRPr="00C34312">
        <w:rPr>
          <w:rFonts w:ascii="Times New Roman" w:hAnsi="Times New Roman" w:cs="Times New Roman"/>
          <w:noProof w:val="0"/>
          <w:sz w:val="24"/>
        </w:rPr>
        <w:t>(</w:t>
      </w:r>
      <w:proofErr w:type="spellStart"/>
      <w:r w:rsidR="00C34312" w:rsidRPr="00C34312">
        <w:rPr>
          <w:rFonts w:ascii="Times New Roman" w:hAnsi="Times New Roman" w:cs="Times New Roman"/>
          <w:i/>
          <w:noProof w:val="0"/>
          <w:sz w:val="24"/>
        </w:rPr>
        <w:t>Multiplex</w:t>
      </w:r>
      <w:proofErr w:type="spellEnd"/>
      <w:r w:rsidR="00C34312" w:rsidRPr="00C34312">
        <w:rPr>
          <w:rFonts w:ascii="Times New Roman" w:hAnsi="Times New Roman" w:cs="Times New Roman"/>
          <w:i/>
          <w:noProof w:val="0"/>
          <w:sz w:val="24"/>
        </w:rPr>
        <w:t xml:space="preserve"> </w:t>
      </w:r>
      <w:proofErr w:type="spellStart"/>
      <w:r w:rsidR="00C34312" w:rsidRPr="00C34312">
        <w:rPr>
          <w:rFonts w:ascii="Times New Roman" w:hAnsi="Times New Roman" w:cs="Times New Roman"/>
          <w:i/>
          <w:noProof w:val="0"/>
          <w:sz w:val="24"/>
        </w:rPr>
        <w:t>Ligation</w:t>
      </w:r>
      <w:proofErr w:type="spellEnd"/>
      <w:r w:rsidR="00C34312" w:rsidRPr="00C34312">
        <w:rPr>
          <w:rFonts w:ascii="Times New Roman" w:hAnsi="Times New Roman" w:cs="Times New Roman"/>
          <w:i/>
          <w:noProof w:val="0"/>
          <w:sz w:val="24"/>
        </w:rPr>
        <w:t xml:space="preserve">-dependent </w:t>
      </w:r>
      <w:proofErr w:type="spellStart"/>
      <w:r w:rsidR="00C34312" w:rsidRPr="00C34312">
        <w:rPr>
          <w:rFonts w:ascii="Times New Roman" w:hAnsi="Times New Roman" w:cs="Times New Roman"/>
          <w:i/>
          <w:noProof w:val="0"/>
          <w:sz w:val="24"/>
        </w:rPr>
        <w:t>Probe</w:t>
      </w:r>
      <w:proofErr w:type="spellEnd"/>
      <w:r w:rsidR="00C34312" w:rsidRPr="00C34312">
        <w:rPr>
          <w:rFonts w:ascii="Times New Roman" w:hAnsi="Times New Roman" w:cs="Times New Roman"/>
          <w:i/>
          <w:noProof w:val="0"/>
          <w:sz w:val="24"/>
        </w:rPr>
        <w:t xml:space="preserve"> </w:t>
      </w:r>
      <w:proofErr w:type="spellStart"/>
      <w:r w:rsidR="00C34312" w:rsidRPr="00C34312">
        <w:rPr>
          <w:rFonts w:ascii="Times New Roman" w:hAnsi="Times New Roman" w:cs="Times New Roman"/>
          <w:i/>
          <w:noProof w:val="0"/>
          <w:sz w:val="24"/>
        </w:rPr>
        <w:t>Amplification</w:t>
      </w:r>
      <w:proofErr w:type="spellEnd"/>
      <w:r w:rsidR="00C34312" w:rsidRPr="00C34312">
        <w:rPr>
          <w:rFonts w:ascii="Times New Roman" w:hAnsi="Times New Roman" w:cs="Times New Roman"/>
          <w:noProof w:val="0"/>
          <w:sz w:val="24"/>
        </w:rPr>
        <w:t>)</w:t>
      </w:r>
      <w:r w:rsidR="006B2622" w:rsidRPr="00FB0F72">
        <w:rPr>
          <w:rFonts w:ascii="Times New Roman" w:hAnsi="Times New Roman" w:cs="Times New Roman"/>
          <w:noProof w:val="0"/>
          <w:sz w:val="24"/>
        </w:rPr>
        <w:t>.</w:t>
      </w:r>
    </w:p>
    <w:p w:rsidR="00F00E55" w:rsidRPr="00FB0F72" w:rsidRDefault="00F00E55">
      <w:pPr>
        <w:rPr>
          <w:noProof w:val="0"/>
        </w:rPr>
      </w:pPr>
    </w:p>
    <w:p w:rsidR="00DD1993" w:rsidRPr="00FB0F72" w:rsidRDefault="00DD1993" w:rsidP="00DD1993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>Tabela 4. Startery zaprojektowane dla markerów o najwyższym związku z odpornością na rdzę brunatną na podstawie badań 3-letnich.</w:t>
      </w:r>
    </w:p>
    <w:tbl>
      <w:tblPr>
        <w:tblW w:w="9522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118"/>
        <w:gridCol w:w="2674"/>
        <w:gridCol w:w="750"/>
        <w:gridCol w:w="380"/>
        <w:gridCol w:w="1324"/>
      </w:tblGrid>
      <w:tr w:rsidR="00340910" w:rsidRPr="00FB0F72" w:rsidTr="00D4505F">
        <w:trPr>
          <w:trHeight w:val="270"/>
        </w:trPr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Starter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Sekwencj</w:t>
            </w:r>
            <w:r w:rsidR="008F07DF" w:rsidRPr="00FB0F72">
              <w:rPr>
                <w:noProof w:val="0"/>
                <w:sz w:val="16"/>
                <w:szCs w:val="16"/>
                <w:lang w:eastAsia="pl-PL"/>
              </w:rPr>
              <w:t>a startera L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8F07DF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Sekwencja startera R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Tm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proofErr w:type="spellStart"/>
            <w:r w:rsidRPr="00FB0F72">
              <w:rPr>
                <w:noProof w:val="0"/>
                <w:sz w:val="16"/>
                <w:szCs w:val="16"/>
                <w:lang w:eastAsia="pl-PL"/>
              </w:rPr>
              <w:t>pz</w:t>
            </w:r>
            <w:proofErr w:type="spellEnd"/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F00E55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Typ zmienności</w:t>
            </w:r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997603-7AL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GCAGCGAAAAGCCTGCG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GCCAAAATTAGTAGCGTGGGAG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1125528-2AL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GAGCCAAACCCAGTGCGTAG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TCCGATCTCGGATTCCTCCT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2280192-2AL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CGCTACCAGTTGTTGCAACAT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GGGGTGATTTGCAGTACATCG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SNP T/A</w:t>
            </w:r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1272157-2DL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TGCAGCAATTGTCAGTAAGG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CCGATCTCGGGAGCTTTGG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SNP C/T</w:t>
            </w:r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1407802-2AL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GCAGCTGCGTCACGGT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CGATCAACCCGTACTCGCGC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SNP G-&gt;C/A</w:t>
            </w:r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1068995-2AS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ACGATTGTGAGCAGACAGTT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TTATATTTGTCTGCTCACTGAT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SNP A/C</w:t>
            </w:r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1228246-2AS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TGCAGCAGGTTTCCTTGTAG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TCCGATCTCGGAGTACGGTAG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proofErr w:type="spellStart"/>
            <w:r w:rsidRPr="00FB0F72">
              <w:rPr>
                <w:noProof w:val="0"/>
                <w:sz w:val="16"/>
                <w:szCs w:val="16"/>
                <w:lang w:eastAsia="pl-PL"/>
              </w:rPr>
              <w:t>ins</w:t>
            </w:r>
            <w:proofErr w:type="spellEnd"/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1138983-2AS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AGCTCAAGTTTGCGCACAAC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AGTAAAGTACAGTGTCGGAGT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SNP-ASA C/T</w:t>
            </w:r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1089011-2AS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AAGGCGTACCTATACTTTGGCA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GAGGAGCGCCTCCAGC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SNP – ASA –A/G</w:t>
            </w:r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1084534-2DL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GCAGTCGAGGCGACAGG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CTCTTCCGATCTCGGCCCAC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 xml:space="preserve">Brak </w:t>
            </w:r>
            <w:proofErr w:type="spellStart"/>
            <w:r w:rsidRPr="00FB0F72">
              <w:rPr>
                <w:noProof w:val="0"/>
                <w:sz w:val="16"/>
                <w:szCs w:val="16"/>
                <w:lang w:eastAsia="pl-PL"/>
              </w:rPr>
              <w:t>hitow</w:t>
            </w:r>
            <w:proofErr w:type="spellEnd"/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100001443-2DS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GCAGCAGAAGTACGTGTAGGT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CTTCCGATCTCGGAGCA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 xml:space="preserve">Brak </w:t>
            </w:r>
            <w:proofErr w:type="spellStart"/>
            <w:r w:rsidRPr="00FB0F72">
              <w:rPr>
                <w:noProof w:val="0"/>
                <w:sz w:val="16"/>
                <w:szCs w:val="16"/>
                <w:lang w:eastAsia="pl-PL"/>
              </w:rPr>
              <w:t>hitow</w:t>
            </w:r>
            <w:proofErr w:type="spellEnd"/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2328004-7DS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TGCAGCGATGGCTTCTGTA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ACTCATTTCTGGATTACGTTCT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 xml:space="preserve">Brak </w:t>
            </w:r>
            <w:proofErr w:type="spellStart"/>
            <w:r w:rsidRPr="00FB0F72">
              <w:rPr>
                <w:noProof w:val="0"/>
                <w:sz w:val="16"/>
                <w:szCs w:val="16"/>
                <w:lang w:eastAsia="pl-PL"/>
              </w:rPr>
              <w:t>hitow</w:t>
            </w:r>
            <w:proofErr w:type="spellEnd"/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100000265-7DS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TGCAGAAATACTGTGGATCAATGG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TCTTCCGATCTCGGTGATCT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proofErr w:type="spellStart"/>
            <w:r w:rsidRPr="00FB0F72">
              <w:rPr>
                <w:noProof w:val="0"/>
                <w:sz w:val="16"/>
                <w:szCs w:val="16"/>
                <w:lang w:eastAsia="pl-PL"/>
              </w:rPr>
              <w:t>Ins</w:t>
            </w:r>
            <w:proofErr w:type="spellEnd"/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100007699-4AL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CAGGTAATCAAGTTTCTCCACCT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CAGGCGTGGGTATTCGACTG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SNP T/A</w:t>
            </w:r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100007841-4AL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CAGGTTGGCATCAGGGATC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CTCCTTCAGTCTTGGAAGGTGT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SNP C/T</w:t>
            </w:r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1231085-4AL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TGCAGATTTTTCGGTGGCG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CGGCATCGGCTTCGCCC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SNP G/A</w:t>
            </w:r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100000432-7AL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TGCAGTTTACAAAATAACTGATGG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TGTGCATTTTCTATCCTCACAGG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SNP G/A</w:t>
            </w:r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100000161-4AL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GGGCCCTGGGCAAGAAC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CCGATCTCGGCGATTTCTTT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 xml:space="preserve">Brak </w:t>
            </w:r>
            <w:proofErr w:type="spellStart"/>
            <w:r w:rsidRPr="00FB0F72">
              <w:rPr>
                <w:noProof w:val="0"/>
                <w:sz w:val="16"/>
                <w:szCs w:val="16"/>
                <w:lang w:eastAsia="pl-PL"/>
              </w:rPr>
              <w:t>hitow</w:t>
            </w:r>
            <w:proofErr w:type="spellEnd"/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100000434-4AL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GAATACCATGACACCAATAAGAAGTC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GCTCTTCCGATCTCGGTTCA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SNP C/T</w:t>
            </w:r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1221091-7AL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CCTATAGCTACGGTATTTGATCTGGAT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TGCAGCAACTCATCCGTTTG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SNP T/C</w:t>
            </w:r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1095970-7AL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CTGGGGGCACCTTCTTTAGC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TCCCTGGAACATGGAAGACG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del</w:t>
            </w:r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1007799-7AL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GAAAGTCGTGAGCTCGTTGC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CTCGCCCACGTAAACTCCTT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SNP C/T</w:t>
            </w:r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1115598-7AL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TTGTCCGAAACAGGGGCATC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CTCTTCCGATCTCGGCAACC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SNP C/T</w:t>
            </w:r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1201495-7DL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TGCAGTGAGCCCATGTATAAGT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GCACGAGCGCAGCAGC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SNP G/C</w:t>
            </w:r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1271646-7DL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GTAGTTGACGCAGCGCATC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TTCCGATCTCGGCGACAGG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SNP C/G</w:t>
            </w:r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1139211-7DL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CAAGCAGGCCGAAAGGAAG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TAGTACCAGGGCGCAGGC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proofErr w:type="spellStart"/>
            <w:r w:rsidRPr="00FB0F72">
              <w:rPr>
                <w:noProof w:val="0"/>
                <w:sz w:val="16"/>
                <w:szCs w:val="16"/>
                <w:lang w:eastAsia="pl-PL"/>
              </w:rPr>
              <w:t>Ins</w:t>
            </w:r>
            <w:proofErr w:type="spellEnd"/>
            <w:r w:rsidRPr="00FB0F72">
              <w:rPr>
                <w:noProof w:val="0"/>
                <w:sz w:val="16"/>
                <w:szCs w:val="16"/>
                <w:lang w:eastAsia="pl-PL"/>
              </w:rPr>
              <w:t xml:space="preserve"> T</w:t>
            </w:r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1120503-7AS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CAGACCAAGCTTTGGCGATG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CGATCTCGGTGTGTGGTCTTA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SNP T/A</w:t>
            </w:r>
          </w:p>
        </w:tc>
      </w:tr>
      <w:tr w:rsidR="00340910" w:rsidRPr="00FB0F72" w:rsidTr="00D4505F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1102308-7AS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TGCAGGTCCTGAGTTTGAA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TGTAATACAAAGGAAACGAGGT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10" w:rsidRPr="00FB0F72" w:rsidRDefault="00340910" w:rsidP="00340910">
            <w:pPr>
              <w:rPr>
                <w:noProof w:val="0"/>
                <w:sz w:val="16"/>
                <w:szCs w:val="16"/>
                <w:lang w:eastAsia="pl-PL"/>
              </w:rPr>
            </w:pPr>
            <w:r w:rsidRPr="00FB0F72">
              <w:rPr>
                <w:noProof w:val="0"/>
                <w:sz w:val="16"/>
                <w:szCs w:val="16"/>
                <w:lang w:eastAsia="pl-PL"/>
              </w:rPr>
              <w:t xml:space="preserve">Brak </w:t>
            </w:r>
            <w:proofErr w:type="spellStart"/>
            <w:r w:rsidRPr="00FB0F72">
              <w:rPr>
                <w:noProof w:val="0"/>
                <w:sz w:val="16"/>
                <w:szCs w:val="16"/>
                <w:lang w:eastAsia="pl-PL"/>
              </w:rPr>
              <w:t>hitow</w:t>
            </w:r>
            <w:proofErr w:type="spellEnd"/>
          </w:p>
        </w:tc>
      </w:tr>
    </w:tbl>
    <w:p w:rsidR="0020046B" w:rsidRPr="00FB0F72" w:rsidRDefault="0020046B" w:rsidP="00656718">
      <w:pPr>
        <w:pStyle w:val="Tekstpodstawowywcity"/>
        <w:ind w:left="72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1652F7" w:rsidRDefault="00904E1E" w:rsidP="00904E1E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FB0F72">
        <w:rPr>
          <w:rFonts w:ascii="Times New Roman" w:hAnsi="Times New Roman" w:cs="Times New Roman"/>
          <w:noProof w:val="0"/>
          <w:sz w:val="24"/>
        </w:rPr>
        <w:t xml:space="preserve">Tabela </w:t>
      </w:r>
      <w:r>
        <w:rPr>
          <w:rFonts w:ascii="Times New Roman" w:hAnsi="Times New Roman" w:cs="Times New Roman"/>
          <w:noProof w:val="0"/>
          <w:sz w:val="24"/>
        </w:rPr>
        <w:t>5</w:t>
      </w:r>
      <w:r w:rsidRPr="00FB0F72">
        <w:rPr>
          <w:rFonts w:ascii="Times New Roman" w:hAnsi="Times New Roman" w:cs="Times New Roman"/>
          <w:noProof w:val="0"/>
          <w:sz w:val="24"/>
        </w:rPr>
        <w:t xml:space="preserve">. </w:t>
      </w:r>
      <w:r>
        <w:rPr>
          <w:rFonts w:ascii="Times New Roman" w:hAnsi="Times New Roman" w:cs="Times New Roman"/>
          <w:noProof w:val="0"/>
          <w:sz w:val="24"/>
        </w:rPr>
        <w:t>M</w:t>
      </w:r>
      <w:r w:rsidRPr="00FB0F72">
        <w:rPr>
          <w:rFonts w:ascii="Times New Roman" w:hAnsi="Times New Roman" w:cs="Times New Roman"/>
          <w:noProof w:val="0"/>
          <w:sz w:val="24"/>
        </w:rPr>
        <w:t>arker</w:t>
      </w:r>
      <w:r>
        <w:rPr>
          <w:rFonts w:ascii="Times New Roman" w:hAnsi="Times New Roman" w:cs="Times New Roman"/>
          <w:noProof w:val="0"/>
          <w:sz w:val="24"/>
        </w:rPr>
        <w:t>y</w:t>
      </w:r>
      <w:r w:rsidRPr="00FB0F72">
        <w:rPr>
          <w:rFonts w:ascii="Times New Roman" w:hAnsi="Times New Roman" w:cs="Times New Roman"/>
          <w:noProof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</w:rPr>
        <w:t>DArTseq</w:t>
      </w:r>
      <w:proofErr w:type="spellEnd"/>
      <w:r>
        <w:rPr>
          <w:rFonts w:ascii="Times New Roman" w:hAnsi="Times New Roman" w:cs="Times New Roman"/>
          <w:noProof w:val="0"/>
          <w:sz w:val="24"/>
        </w:rPr>
        <w:t xml:space="preserve"> przekonwertowane na system HRM. </w:t>
      </w:r>
    </w:p>
    <w:tbl>
      <w:tblPr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1020"/>
        <w:gridCol w:w="1658"/>
        <w:gridCol w:w="995"/>
        <w:gridCol w:w="2548"/>
      </w:tblGrid>
      <w:tr w:rsidR="00E325B7" w:rsidRPr="00A55F99" w:rsidTr="00C34312">
        <w:trPr>
          <w:trHeight w:val="300"/>
        </w:trPr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E325B7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Marker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E325B7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Liczba porównań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E325B7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Liczba zgodnych</w:t>
            </w:r>
            <w:r w:rsidR="00C34312">
              <w:rPr>
                <w:noProof w:val="0"/>
                <w:color w:val="000000"/>
                <w:sz w:val="22"/>
                <w:szCs w:val="22"/>
                <w:lang w:eastAsia="pl-PL"/>
              </w:rPr>
              <w:t xml:space="preserve"> segregacji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E325B7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Korelacja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E325B7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 xml:space="preserve">Zakres temperatur </w:t>
            </w:r>
            <w:r w:rsidR="00C34312">
              <w:rPr>
                <w:noProof w:val="0"/>
                <w:color w:val="000000"/>
                <w:sz w:val="22"/>
                <w:szCs w:val="22"/>
                <w:lang w:eastAsia="pl-PL"/>
              </w:rPr>
              <w:t>produktu diagnostycznego</w:t>
            </w:r>
          </w:p>
        </w:tc>
      </w:tr>
      <w:tr w:rsidR="00E325B7" w:rsidRPr="00A55F99" w:rsidTr="00C34312">
        <w:trPr>
          <w:trHeight w:val="300"/>
        </w:trPr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E325B7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1272157-2DL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94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89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0.688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79.7-80.2</w:t>
            </w:r>
          </w:p>
        </w:tc>
      </w:tr>
      <w:tr w:rsidR="00E325B7" w:rsidRPr="00D4505F" w:rsidTr="00C34312">
        <w:trPr>
          <w:trHeight w:val="300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D4505F" w:rsidRDefault="00E325B7" w:rsidP="00E325B7">
            <w:pPr>
              <w:rPr>
                <w:b/>
                <w:noProof w:val="0"/>
                <w:color w:val="000000"/>
                <w:sz w:val="22"/>
                <w:szCs w:val="22"/>
                <w:lang w:eastAsia="pl-PL"/>
              </w:rPr>
            </w:pPr>
            <w:r w:rsidRPr="00D4505F">
              <w:rPr>
                <w:b/>
                <w:noProof w:val="0"/>
                <w:color w:val="000000"/>
                <w:sz w:val="22"/>
                <w:szCs w:val="22"/>
                <w:lang w:eastAsia="pl-PL"/>
              </w:rPr>
              <w:t>1407802-2AL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D4505F" w:rsidRDefault="00E325B7" w:rsidP="00A55F99">
            <w:pPr>
              <w:jc w:val="center"/>
              <w:rPr>
                <w:b/>
                <w:noProof w:val="0"/>
                <w:color w:val="000000"/>
                <w:sz w:val="22"/>
                <w:szCs w:val="22"/>
                <w:lang w:eastAsia="pl-PL"/>
              </w:rPr>
            </w:pPr>
            <w:r w:rsidRPr="00D4505F">
              <w:rPr>
                <w:b/>
                <w:noProof w:val="0"/>
                <w:color w:val="000000"/>
                <w:sz w:val="22"/>
                <w:szCs w:val="22"/>
                <w:lang w:eastAsia="pl-PL"/>
              </w:rPr>
              <w:t>94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D4505F" w:rsidRDefault="00E325B7" w:rsidP="00A55F99">
            <w:pPr>
              <w:jc w:val="center"/>
              <w:rPr>
                <w:b/>
                <w:noProof w:val="0"/>
                <w:color w:val="000000"/>
                <w:sz w:val="22"/>
                <w:szCs w:val="22"/>
                <w:lang w:eastAsia="pl-PL"/>
              </w:rPr>
            </w:pPr>
            <w:r w:rsidRPr="00D4505F">
              <w:rPr>
                <w:b/>
                <w:noProof w:val="0"/>
                <w:color w:val="000000"/>
                <w:sz w:val="22"/>
                <w:szCs w:val="22"/>
                <w:lang w:eastAsia="pl-PL"/>
              </w:rPr>
              <w:t>91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D4505F" w:rsidRDefault="00E325B7" w:rsidP="00A55F99">
            <w:pPr>
              <w:jc w:val="center"/>
              <w:rPr>
                <w:b/>
                <w:noProof w:val="0"/>
                <w:color w:val="000000"/>
                <w:sz w:val="22"/>
                <w:szCs w:val="22"/>
                <w:lang w:eastAsia="pl-PL"/>
              </w:rPr>
            </w:pPr>
            <w:r w:rsidRPr="00D4505F">
              <w:rPr>
                <w:b/>
                <w:noProof w:val="0"/>
                <w:color w:val="000000"/>
                <w:sz w:val="22"/>
                <w:szCs w:val="22"/>
                <w:lang w:eastAsia="pl-PL"/>
              </w:rPr>
              <w:t>1.000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D4505F" w:rsidRDefault="00E325B7" w:rsidP="00A55F99">
            <w:pPr>
              <w:jc w:val="center"/>
              <w:rPr>
                <w:b/>
                <w:noProof w:val="0"/>
                <w:color w:val="000000"/>
                <w:sz w:val="22"/>
                <w:szCs w:val="22"/>
                <w:lang w:eastAsia="pl-PL"/>
              </w:rPr>
            </w:pPr>
            <w:r w:rsidRPr="00D4505F">
              <w:rPr>
                <w:b/>
                <w:noProof w:val="0"/>
                <w:color w:val="000000"/>
                <w:sz w:val="22"/>
                <w:szCs w:val="22"/>
                <w:lang w:eastAsia="pl-PL"/>
              </w:rPr>
              <w:t>85.9-86.4</w:t>
            </w:r>
          </w:p>
        </w:tc>
      </w:tr>
      <w:tr w:rsidR="00E325B7" w:rsidRPr="00A55F99" w:rsidTr="00C34312">
        <w:trPr>
          <w:trHeight w:val="300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E325B7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1228246-2AS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94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76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0.55</w:t>
            </w:r>
            <w:r>
              <w:rPr>
                <w:noProof w:val="0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81.0-81.3</w:t>
            </w:r>
          </w:p>
        </w:tc>
      </w:tr>
      <w:tr w:rsidR="00E325B7" w:rsidRPr="00A55F99" w:rsidTr="00C34312">
        <w:trPr>
          <w:trHeight w:val="300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E325B7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1089011-2AS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94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82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0.773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83.6-84.0</w:t>
            </w:r>
          </w:p>
        </w:tc>
      </w:tr>
      <w:tr w:rsidR="00E325B7" w:rsidRPr="00D4505F" w:rsidTr="00C34312">
        <w:trPr>
          <w:trHeight w:val="300"/>
        </w:trPr>
        <w:tc>
          <w:tcPr>
            <w:tcW w:w="17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D4505F" w:rsidRDefault="00E325B7" w:rsidP="00E325B7">
            <w:pPr>
              <w:rPr>
                <w:b/>
                <w:noProof w:val="0"/>
                <w:color w:val="000000"/>
                <w:sz w:val="22"/>
                <w:szCs w:val="22"/>
                <w:lang w:eastAsia="pl-PL"/>
              </w:rPr>
            </w:pPr>
            <w:r w:rsidRPr="00D4505F">
              <w:rPr>
                <w:b/>
                <w:noProof w:val="0"/>
                <w:color w:val="000000"/>
                <w:sz w:val="22"/>
                <w:szCs w:val="22"/>
                <w:lang w:eastAsia="pl-PL"/>
              </w:rPr>
              <w:t>100007699-4AL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D4505F" w:rsidRDefault="00E325B7" w:rsidP="00A55F99">
            <w:pPr>
              <w:jc w:val="center"/>
              <w:rPr>
                <w:b/>
                <w:noProof w:val="0"/>
                <w:color w:val="000000"/>
                <w:sz w:val="22"/>
                <w:szCs w:val="22"/>
                <w:lang w:eastAsia="pl-PL"/>
              </w:rPr>
            </w:pPr>
            <w:r w:rsidRPr="00D4505F">
              <w:rPr>
                <w:b/>
                <w:noProof w:val="0"/>
                <w:color w:val="000000"/>
                <w:sz w:val="22"/>
                <w:szCs w:val="22"/>
                <w:lang w:eastAsia="pl-PL"/>
              </w:rPr>
              <w:t>94</w:t>
            </w:r>
          </w:p>
        </w:tc>
        <w:tc>
          <w:tcPr>
            <w:tcW w:w="16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D4505F" w:rsidRDefault="00E325B7" w:rsidP="00A55F99">
            <w:pPr>
              <w:jc w:val="center"/>
              <w:rPr>
                <w:b/>
                <w:noProof w:val="0"/>
                <w:color w:val="000000"/>
                <w:sz w:val="22"/>
                <w:szCs w:val="22"/>
                <w:lang w:eastAsia="pl-PL"/>
              </w:rPr>
            </w:pPr>
            <w:r w:rsidRPr="00D4505F">
              <w:rPr>
                <w:b/>
                <w:noProof w:val="0"/>
                <w:color w:val="000000"/>
                <w:sz w:val="22"/>
                <w:szCs w:val="22"/>
                <w:lang w:eastAsia="pl-PL"/>
              </w:rPr>
              <w:t>91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D4505F" w:rsidRDefault="00E325B7" w:rsidP="00A55F99">
            <w:pPr>
              <w:jc w:val="center"/>
              <w:rPr>
                <w:b/>
                <w:noProof w:val="0"/>
                <w:color w:val="000000"/>
                <w:sz w:val="22"/>
                <w:szCs w:val="22"/>
                <w:lang w:eastAsia="pl-PL"/>
              </w:rPr>
            </w:pPr>
            <w:r w:rsidRPr="00D4505F">
              <w:rPr>
                <w:b/>
                <w:noProof w:val="0"/>
                <w:color w:val="000000"/>
                <w:sz w:val="22"/>
                <w:szCs w:val="22"/>
                <w:lang w:eastAsia="pl-PL"/>
              </w:rPr>
              <w:t>1.000</w:t>
            </w:r>
          </w:p>
        </w:tc>
        <w:tc>
          <w:tcPr>
            <w:tcW w:w="25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D4505F" w:rsidRDefault="00E325B7" w:rsidP="00A55F99">
            <w:pPr>
              <w:jc w:val="center"/>
              <w:rPr>
                <w:b/>
                <w:noProof w:val="0"/>
                <w:color w:val="000000"/>
                <w:sz w:val="22"/>
                <w:szCs w:val="22"/>
                <w:lang w:eastAsia="pl-PL"/>
              </w:rPr>
            </w:pPr>
            <w:r w:rsidRPr="00D4505F">
              <w:rPr>
                <w:b/>
                <w:noProof w:val="0"/>
                <w:color w:val="000000"/>
                <w:sz w:val="22"/>
                <w:szCs w:val="22"/>
                <w:lang w:eastAsia="pl-PL"/>
              </w:rPr>
              <w:t>88.5-89</w:t>
            </w:r>
          </w:p>
        </w:tc>
      </w:tr>
      <w:tr w:rsidR="00E325B7" w:rsidRPr="00A55F99" w:rsidTr="00C34312">
        <w:trPr>
          <w:trHeight w:val="300"/>
        </w:trPr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E325B7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1095970-7AL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94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0.57</w:t>
            </w:r>
            <w:r>
              <w:rPr>
                <w:noProof w:val="0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5B7" w:rsidRPr="00A55F99" w:rsidRDefault="00E325B7" w:rsidP="00A55F99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A55F99">
              <w:rPr>
                <w:noProof w:val="0"/>
                <w:color w:val="000000"/>
                <w:sz w:val="22"/>
                <w:szCs w:val="22"/>
                <w:lang w:eastAsia="pl-PL"/>
              </w:rPr>
              <w:t>81.1-82.1</w:t>
            </w:r>
          </w:p>
        </w:tc>
      </w:tr>
    </w:tbl>
    <w:p w:rsidR="00BE0F14" w:rsidRPr="00FB0F72" w:rsidRDefault="00BE0F14" w:rsidP="00656718">
      <w:pPr>
        <w:pStyle w:val="Tekstpodstawowywcity"/>
        <w:ind w:left="72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656718" w:rsidRPr="00573192" w:rsidRDefault="005A3D0D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2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t>Dyskusja</w:t>
      </w:r>
    </w:p>
    <w:p w:rsidR="005A3D0D" w:rsidRPr="00FB0F72" w:rsidRDefault="00717E47" w:rsidP="005A3D0D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>
        <w:rPr>
          <w:rFonts w:ascii="Times New Roman" w:hAnsi="Times New Roman" w:cs="Times New Roman"/>
          <w:noProof w:val="0"/>
          <w:sz w:val="22"/>
        </w:rPr>
        <w:t xml:space="preserve">Konwersja markerów </w:t>
      </w:r>
      <w:proofErr w:type="spellStart"/>
      <w:r>
        <w:rPr>
          <w:rFonts w:ascii="Times New Roman" w:hAnsi="Times New Roman" w:cs="Times New Roman"/>
          <w:noProof w:val="0"/>
          <w:sz w:val="22"/>
        </w:rPr>
        <w:t>DArTseq</w:t>
      </w:r>
      <w:proofErr w:type="spellEnd"/>
      <w:r>
        <w:rPr>
          <w:rFonts w:ascii="Times New Roman" w:hAnsi="Times New Roman" w:cs="Times New Roman"/>
          <w:noProof w:val="0"/>
          <w:sz w:val="22"/>
        </w:rPr>
        <w:t xml:space="preserve"> na inne systemy bazujące na reakcji PCR jest trudnym wyzwaniem. Wykorzystywana metoda HRM jest najprostszym sposobem na wstępną weryfikację związku zmienności obserwowanej w sekwencji z oczekiwaną segregacją markera </w:t>
      </w:r>
      <w:proofErr w:type="spellStart"/>
      <w:r>
        <w:rPr>
          <w:rFonts w:ascii="Times New Roman" w:hAnsi="Times New Roman" w:cs="Times New Roman"/>
          <w:noProof w:val="0"/>
          <w:sz w:val="22"/>
        </w:rPr>
        <w:t>DArTseq</w:t>
      </w:r>
      <w:proofErr w:type="spellEnd"/>
      <w:r>
        <w:rPr>
          <w:rFonts w:ascii="Times New Roman" w:hAnsi="Times New Roman" w:cs="Times New Roman"/>
          <w:noProof w:val="0"/>
          <w:sz w:val="22"/>
        </w:rPr>
        <w:t xml:space="preserve">. W przypadku pszenicy oprócz nagromadzania mutacji w duplikowanych sekwencjach </w:t>
      </w:r>
      <w:r w:rsidR="00C34312">
        <w:rPr>
          <w:rFonts w:ascii="Times New Roman" w:hAnsi="Times New Roman" w:cs="Times New Roman"/>
          <w:noProof w:val="0"/>
          <w:sz w:val="22"/>
        </w:rPr>
        <w:t xml:space="preserve">i występowania podobnych sekwencji kodujących domeny charakterystyczne dla białek uczestniczących w reakcji odpornościowej, </w:t>
      </w:r>
      <w:r>
        <w:rPr>
          <w:rFonts w:ascii="Times New Roman" w:hAnsi="Times New Roman" w:cs="Times New Roman"/>
          <w:noProof w:val="0"/>
          <w:sz w:val="22"/>
        </w:rPr>
        <w:t xml:space="preserve">przeszkodę stanowi dodatkowo poliploidalność genomu i obecność sekwencji </w:t>
      </w:r>
      <w:proofErr w:type="spellStart"/>
      <w:r>
        <w:rPr>
          <w:rFonts w:ascii="Times New Roman" w:hAnsi="Times New Roman" w:cs="Times New Roman"/>
          <w:noProof w:val="0"/>
          <w:sz w:val="22"/>
        </w:rPr>
        <w:t>homeologicznych</w:t>
      </w:r>
      <w:proofErr w:type="spellEnd"/>
      <w:r>
        <w:rPr>
          <w:rFonts w:ascii="Times New Roman" w:hAnsi="Times New Roman" w:cs="Times New Roman"/>
          <w:noProof w:val="0"/>
          <w:sz w:val="22"/>
        </w:rPr>
        <w:t xml:space="preserve">. Stąd tak niewielka jest wydajność konwersji na system PCR. </w:t>
      </w:r>
    </w:p>
    <w:p w:rsidR="004A4B6F" w:rsidRDefault="00717E47" w:rsidP="00334D5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>
        <w:rPr>
          <w:rFonts w:ascii="Times New Roman" w:hAnsi="Times New Roman" w:cs="Times New Roman"/>
          <w:noProof w:val="0"/>
          <w:sz w:val="22"/>
        </w:rPr>
        <w:t xml:space="preserve">Dwie sekwencje: </w:t>
      </w:r>
      <w:r w:rsidRPr="00717E47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1407802-2AL i 100007699-4AL</w:t>
      </w:r>
      <w:r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kosegregowały</w:t>
      </w:r>
      <w:proofErr w:type="spellEnd"/>
      <w:r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 xml:space="preserve"> </w:t>
      </w:r>
      <w:r w:rsidR="007E2588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 xml:space="preserve">w zestawie 94 linii </w:t>
      </w:r>
      <w:r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 xml:space="preserve">całkowicie z </w:t>
      </w:r>
      <w:r w:rsidR="007E2588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 xml:space="preserve">odpowiednimi </w:t>
      </w:r>
      <w:r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marker</w:t>
      </w:r>
      <w:r w:rsidR="007E2588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ami</w:t>
      </w:r>
      <w:r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DArTseq</w:t>
      </w:r>
      <w:proofErr w:type="spellEnd"/>
      <w:r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 xml:space="preserve"> wykorzystanym do zaprojektowania starterów</w:t>
      </w:r>
      <w:r w:rsidR="007E2588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.</w:t>
      </w:r>
      <w:r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 xml:space="preserve"> </w:t>
      </w:r>
      <w:r w:rsidR="005A3D0D" w:rsidRPr="00FB0F72">
        <w:rPr>
          <w:rFonts w:ascii="Times New Roman" w:hAnsi="Times New Roman" w:cs="Times New Roman"/>
          <w:noProof w:val="0"/>
          <w:sz w:val="22"/>
        </w:rPr>
        <w:t>Lokalizacj</w:t>
      </w:r>
      <w:r w:rsidR="007E2588">
        <w:rPr>
          <w:rFonts w:ascii="Times New Roman" w:hAnsi="Times New Roman" w:cs="Times New Roman"/>
          <w:noProof w:val="0"/>
          <w:sz w:val="22"/>
        </w:rPr>
        <w:t xml:space="preserve">ę sekwencji określono wykonując analizę BLAST </w:t>
      </w:r>
      <w:r w:rsidR="00334D57">
        <w:rPr>
          <w:rFonts w:ascii="Times New Roman" w:hAnsi="Times New Roman" w:cs="Times New Roman"/>
          <w:noProof w:val="0"/>
          <w:sz w:val="22"/>
        </w:rPr>
        <w:t xml:space="preserve">do kompletnej sekwencji genomu pszenicy </w:t>
      </w:r>
      <w:r w:rsidR="007E2588">
        <w:rPr>
          <w:rFonts w:ascii="Times New Roman" w:hAnsi="Times New Roman" w:cs="Times New Roman"/>
          <w:noProof w:val="0"/>
          <w:sz w:val="22"/>
        </w:rPr>
        <w:t>w serwisie URGI (</w:t>
      </w:r>
      <w:hyperlink r:id="rId10" w:history="1">
        <w:r w:rsidR="007E2588" w:rsidRPr="00BC4AF4">
          <w:rPr>
            <w:rStyle w:val="Hipercze"/>
            <w:rFonts w:ascii="Times New Roman" w:hAnsi="Times New Roman" w:cs="Times New Roman"/>
            <w:noProof w:val="0"/>
            <w:sz w:val="22"/>
          </w:rPr>
          <w:t>https://urgi.versailles.inra.fr/</w:t>
        </w:r>
      </w:hyperlink>
      <w:r w:rsidR="007E2588">
        <w:rPr>
          <w:rFonts w:ascii="Times New Roman" w:hAnsi="Times New Roman" w:cs="Times New Roman"/>
          <w:noProof w:val="0"/>
          <w:sz w:val="22"/>
        </w:rPr>
        <w:t xml:space="preserve">). Wybrano lokalizację sekwencji o najwyższym podobieństwie. Dwa przekonwertowane markery były zlokalizowane na chromosomach 4AL i 2AL. Na chromosomie 4AL zlokalizowany jest gen </w:t>
      </w:r>
      <w:r w:rsidR="007E2588" w:rsidRPr="007E2588">
        <w:rPr>
          <w:rFonts w:ascii="Times New Roman" w:hAnsi="Times New Roman" w:cs="Times New Roman"/>
          <w:i/>
          <w:noProof w:val="0"/>
          <w:sz w:val="22"/>
        </w:rPr>
        <w:t>Lr28</w:t>
      </w:r>
      <w:r w:rsidR="007E2588">
        <w:rPr>
          <w:rFonts w:ascii="Times New Roman" w:hAnsi="Times New Roman" w:cs="Times New Roman"/>
          <w:noProof w:val="0"/>
          <w:sz w:val="22"/>
        </w:rPr>
        <w:t xml:space="preserve"> z </w:t>
      </w:r>
      <w:proofErr w:type="spellStart"/>
      <w:r w:rsidR="007E2588" w:rsidRPr="007E2588">
        <w:rPr>
          <w:rFonts w:ascii="Times New Roman" w:hAnsi="Times New Roman" w:cs="Times New Roman"/>
          <w:i/>
          <w:noProof w:val="0"/>
          <w:sz w:val="22"/>
        </w:rPr>
        <w:t>Ae.speltoides</w:t>
      </w:r>
      <w:proofErr w:type="spellEnd"/>
      <w:r w:rsidR="00334D57">
        <w:rPr>
          <w:rFonts w:ascii="Times New Roman" w:hAnsi="Times New Roman" w:cs="Times New Roman"/>
          <w:noProof w:val="0"/>
          <w:sz w:val="22"/>
        </w:rPr>
        <w:t xml:space="preserve">, dla którego obecnie dostępne są markery </w:t>
      </w:r>
      <w:proofErr w:type="spellStart"/>
      <w:r w:rsidR="00334D57">
        <w:rPr>
          <w:rFonts w:ascii="Times New Roman" w:hAnsi="Times New Roman" w:cs="Times New Roman"/>
          <w:noProof w:val="0"/>
          <w:sz w:val="22"/>
        </w:rPr>
        <w:t>mikrosatelitarne</w:t>
      </w:r>
      <w:proofErr w:type="spellEnd"/>
      <w:r w:rsidR="00334D57">
        <w:rPr>
          <w:rFonts w:ascii="Times New Roman" w:hAnsi="Times New Roman" w:cs="Times New Roman"/>
          <w:noProof w:val="0"/>
          <w:sz w:val="22"/>
        </w:rPr>
        <w:t xml:space="preserve"> (</w:t>
      </w:r>
      <w:proofErr w:type="spellStart"/>
      <w:r w:rsidR="00334D57" w:rsidRPr="00334D57">
        <w:rPr>
          <w:rFonts w:ascii="Times New Roman" w:hAnsi="Times New Roman" w:cs="Times New Roman"/>
          <w:noProof w:val="0"/>
          <w:sz w:val="22"/>
        </w:rPr>
        <w:t>Bipinraj</w:t>
      </w:r>
      <w:proofErr w:type="spellEnd"/>
      <w:r w:rsidR="00334D57" w:rsidRPr="00334D57">
        <w:rPr>
          <w:rFonts w:ascii="Times New Roman" w:hAnsi="Times New Roman" w:cs="Times New Roman"/>
          <w:noProof w:val="0"/>
          <w:sz w:val="22"/>
        </w:rPr>
        <w:t xml:space="preserve"> </w:t>
      </w:r>
      <w:r w:rsidR="00334D57">
        <w:rPr>
          <w:rFonts w:ascii="Times New Roman" w:hAnsi="Times New Roman" w:cs="Times New Roman"/>
          <w:noProof w:val="0"/>
          <w:sz w:val="22"/>
        </w:rPr>
        <w:t>i</w:t>
      </w:r>
      <w:r w:rsidR="00334D57" w:rsidRPr="00334D57">
        <w:rPr>
          <w:rFonts w:ascii="Times New Roman" w:hAnsi="Times New Roman" w:cs="Times New Roman"/>
          <w:noProof w:val="0"/>
          <w:sz w:val="22"/>
        </w:rPr>
        <w:t xml:space="preserve"> in.</w:t>
      </w:r>
      <w:r w:rsidR="00334D57">
        <w:rPr>
          <w:rFonts w:ascii="Times New Roman" w:hAnsi="Times New Roman" w:cs="Times New Roman"/>
          <w:noProof w:val="0"/>
          <w:sz w:val="22"/>
        </w:rPr>
        <w:t xml:space="preserve"> 2011)</w:t>
      </w:r>
      <w:r w:rsidR="00334D57">
        <w:rPr>
          <w:rStyle w:val="Odwoanieprzypisudolnego"/>
          <w:rFonts w:ascii="Times New Roman" w:hAnsi="Times New Roman" w:cs="Times New Roman"/>
          <w:noProof w:val="0"/>
          <w:sz w:val="22"/>
        </w:rPr>
        <w:footnoteReference w:id="13"/>
      </w:r>
      <w:r w:rsidR="00334D57">
        <w:rPr>
          <w:rFonts w:ascii="Times New Roman" w:hAnsi="Times New Roman" w:cs="Times New Roman"/>
          <w:noProof w:val="0"/>
          <w:sz w:val="22"/>
        </w:rPr>
        <w:t>.</w:t>
      </w:r>
      <w:r w:rsidR="005A3D0D" w:rsidRPr="00FB0F72">
        <w:rPr>
          <w:rFonts w:ascii="Times New Roman" w:hAnsi="Times New Roman" w:cs="Times New Roman"/>
          <w:noProof w:val="0"/>
          <w:sz w:val="22"/>
        </w:rPr>
        <w:t xml:space="preserve"> </w:t>
      </w:r>
      <w:r w:rsidR="00334D57">
        <w:rPr>
          <w:rFonts w:ascii="Times New Roman" w:hAnsi="Times New Roman" w:cs="Times New Roman"/>
          <w:noProof w:val="0"/>
          <w:sz w:val="22"/>
        </w:rPr>
        <w:t xml:space="preserve">Gen </w:t>
      </w:r>
      <w:r w:rsidR="00334D57" w:rsidRPr="00334D57">
        <w:rPr>
          <w:rFonts w:ascii="Times New Roman" w:hAnsi="Times New Roman" w:cs="Times New Roman"/>
          <w:i/>
          <w:noProof w:val="0"/>
          <w:sz w:val="22"/>
        </w:rPr>
        <w:t>Lr28</w:t>
      </w:r>
      <w:r w:rsidR="00334D57">
        <w:rPr>
          <w:rFonts w:ascii="Times New Roman" w:hAnsi="Times New Roman" w:cs="Times New Roman"/>
          <w:noProof w:val="0"/>
          <w:sz w:val="22"/>
        </w:rPr>
        <w:t xml:space="preserve"> jest uważany za efektywny, natomiast związek opracowanego markera </w:t>
      </w:r>
      <w:r w:rsidR="00C34312">
        <w:rPr>
          <w:rFonts w:ascii="Times New Roman" w:hAnsi="Times New Roman" w:cs="Times New Roman"/>
          <w:noProof w:val="0"/>
          <w:sz w:val="22"/>
        </w:rPr>
        <w:t xml:space="preserve">HRM </w:t>
      </w:r>
      <w:r w:rsidR="00334D57">
        <w:rPr>
          <w:rFonts w:ascii="Times New Roman" w:hAnsi="Times New Roman" w:cs="Times New Roman"/>
          <w:noProof w:val="0"/>
          <w:sz w:val="22"/>
        </w:rPr>
        <w:t xml:space="preserve">z genem </w:t>
      </w:r>
      <w:r w:rsidR="00334D57" w:rsidRPr="00334D57">
        <w:rPr>
          <w:rFonts w:ascii="Times New Roman" w:hAnsi="Times New Roman" w:cs="Times New Roman"/>
          <w:i/>
          <w:noProof w:val="0"/>
          <w:sz w:val="22"/>
        </w:rPr>
        <w:t>Lr28</w:t>
      </w:r>
      <w:r w:rsidR="00334D57">
        <w:rPr>
          <w:rFonts w:ascii="Times New Roman" w:hAnsi="Times New Roman" w:cs="Times New Roman"/>
          <w:noProof w:val="0"/>
          <w:sz w:val="22"/>
        </w:rPr>
        <w:t xml:space="preserve"> wymaga dalszych badań. Z kolei w drugiej lokalizacji chromosomowej na 2AL zlokalizowany jest </w:t>
      </w:r>
      <w:r w:rsidR="00573192">
        <w:rPr>
          <w:rFonts w:ascii="Times New Roman" w:hAnsi="Times New Roman" w:cs="Times New Roman"/>
          <w:noProof w:val="0"/>
          <w:sz w:val="22"/>
        </w:rPr>
        <w:t>efektywny QTL odporności na rdzę brunatną i rdzę żółtą (</w:t>
      </w:r>
      <w:proofErr w:type="spellStart"/>
      <w:r w:rsidR="00573192" w:rsidRPr="00573192">
        <w:rPr>
          <w:rFonts w:ascii="Times New Roman" w:hAnsi="Times New Roman" w:cs="Times New Roman"/>
          <w:noProof w:val="0"/>
          <w:sz w:val="22"/>
        </w:rPr>
        <w:t>Buerstmayr</w:t>
      </w:r>
      <w:proofErr w:type="spellEnd"/>
      <w:r w:rsidR="00573192">
        <w:rPr>
          <w:rFonts w:ascii="Times New Roman" w:hAnsi="Times New Roman" w:cs="Times New Roman"/>
          <w:noProof w:val="0"/>
          <w:sz w:val="22"/>
        </w:rPr>
        <w:t xml:space="preserve"> i in. 2014)</w:t>
      </w:r>
      <w:r w:rsidR="00573192">
        <w:rPr>
          <w:rStyle w:val="Odwoanieprzypisudolnego"/>
          <w:rFonts w:ascii="Times New Roman" w:hAnsi="Times New Roman" w:cs="Times New Roman"/>
          <w:noProof w:val="0"/>
          <w:sz w:val="22"/>
        </w:rPr>
        <w:footnoteReference w:id="14"/>
      </w:r>
      <w:r w:rsidR="00573192">
        <w:rPr>
          <w:rFonts w:ascii="Times New Roman" w:hAnsi="Times New Roman" w:cs="Times New Roman"/>
          <w:noProof w:val="0"/>
          <w:sz w:val="22"/>
        </w:rPr>
        <w:t>.</w:t>
      </w:r>
    </w:p>
    <w:p w:rsidR="005A3D0D" w:rsidRPr="00334D57" w:rsidRDefault="005A3D0D" w:rsidP="005A3D0D">
      <w:pPr>
        <w:pStyle w:val="Tekstpodstawowywcity"/>
        <w:ind w:left="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</w:p>
    <w:p w:rsidR="00656718" w:rsidRPr="00573192" w:rsidRDefault="00656718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Cs w:val="20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  <w:szCs w:val="22"/>
        </w:rPr>
        <w:t>Wnioski</w:t>
      </w:r>
      <w:r w:rsidRPr="00573192">
        <w:rPr>
          <w:rFonts w:ascii="Times New Roman" w:hAnsi="Times New Roman" w:cs="Times New Roman"/>
          <w:b/>
          <w:i/>
          <w:noProof w:val="0"/>
          <w:szCs w:val="20"/>
        </w:rPr>
        <w:t xml:space="preserve"> </w:t>
      </w:r>
    </w:p>
    <w:p w:rsidR="005A3D0D" w:rsidRPr="00FB0F72" w:rsidRDefault="00F00E55" w:rsidP="005A3D0D">
      <w:pPr>
        <w:pStyle w:val="Tekstpodstawowywcity"/>
        <w:ind w:left="0" w:firstLine="0"/>
        <w:jc w:val="both"/>
        <w:rPr>
          <w:rFonts w:ascii="Times New Roman" w:hAnsi="Times New Roman" w:cs="Times New Roman"/>
          <w:i/>
          <w:noProof w:val="0"/>
          <w:sz w:val="22"/>
          <w:szCs w:val="22"/>
        </w:rPr>
      </w:pPr>
      <w:r w:rsidRPr="00FB0F72">
        <w:rPr>
          <w:rFonts w:ascii="Times New Roman" w:hAnsi="Times New Roman" w:cs="Times New Roman"/>
          <w:noProof w:val="0"/>
          <w:sz w:val="22"/>
          <w:szCs w:val="22"/>
        </w:rPr>
        <w:t xml:space="preserve">Konwersja markerów z systemu </w:t>
      </w:r>
      <w:proofErr w:type="spellStart"/>
      <w:r w:rsidRPr="00FB0F72">
        <w:rPr>
          <w:rFonts w:ascii="Times New Roman" w:hAnsi="Times New Roman" w:cs="Times New Roman"/>
          <w:noProof w:val="0"/>
          <w:sz w:val="22"/>
          <w:szCs w:val="22"/>
        </w:rPr>
        <w:t>DArTseq</w:t>
      </w:r>
      <w:proofErr w:type="spellEnd"/>
      <w:r w:rsidR="00BE0F14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FB0F72">
        <w:rPr>
          <w:rFonts w:ascii="Times New Roman" w:hAnsi="Times New Roman" w:cs="Times New Roman"/>
          <w:noProof w:val="0"/>
          <w:sz w:val="22"/>
          <w:szCs w:val="22"/>
        </w:rPr>
        <w:t>na system PCR</w:t>
      </w:r>
      <w:r w:rsidR="00BE0F14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FB0F72">
        <w:rPr>
          <w:rFonts w:ascii="Times New Roman" w:hAnsi="Times New Roman" w:cs="Times New Roman"/>
          <w:noProof w:val="0"/>
          <w:sz w:val="22"/>
          <w:szCs w:val="22"/>
        </w:rPr>
        <w:t>jest trudnym zadanie</w:t>
      </w:r>
      <w:r w:rsidR="00C34312">
        <w:rPr>
          <w:rFonts w:ascii="Times New Roman" w:hAnsi="Times New Roman" w:cs="Times New Roman"/>
          <w:noProof w:val="0"/>
          <w:sz w:val="22"/>
          <w:szCs w:val="22"/>
        </w:rPr>
        <w:t>m</w:t>
      </w:r>
      <w:r w:rsidRPr="00FB0F72">
        <w:rPr>
          <w:rFonts w:ascii="Times New Roman" w:hAnsi="Times New Roman" w:cs="Times New Roman"/>
          <w:noProof w:val="0"/>
          <w:sz w:val="22"/>
          <w:szCs w:val="22"/>
        </w:rPr>
        <w:t xml:space="preserve"> głównie ze względu na ograniczenia co do długości sekwencji </w:t>
      </w:r>
      <w:proofErr w:type="spellStart"/>
      <w:r w:rsidRPr="00FB0F72">
        <w:rPr>
          <w:rFonts w:ascii="Times New Roman" w:hAnsi="Times New Roman" w:cs="Times New Roman"/>
          <w:noProof w:val="0"/>
          <w:sz w:val="22"/>
          <w:szCs w:val="22"/>
        </w:rPr>
        <w:t>DArTseq</w:t>
      </w:r>
      <w:proofErr w:type="spellEnd"/>
      <w:r w:rsidR="00573192">
        <w:rPr>
          <w:rFonts w:ascii="Times New Roman" w:hAnsi="Times New Roman" w:cs="Times New Roman"/>
          <w:noProof w:val="0"/>
          <w:sz w:val="22"/>
          <w:szCs w:val="22"/>
        </w:rPr>
        <w:t>,</w:t>
      </w:r>
      <w:r w:rsidRPr="00FB0F72">
        <w:rPr>
          <w:rFonts w:ascii="Times New Roman" w:hAnsi="Times New Roman" w:cs="Times New Roman"/>
          <w:noProof w:val="0"/>
          <w:sz w:val="22"/>
          <w:szCs w:val="22"/>
        </w:rPr>
        <w:t xml:space="preserve"> położenie SNP w obrębie tej sekwencji</w:t>
      </w:r>
      <w:r w:rsidR="00573192">
        <w:rPr>
          <w:rFonts w:ascii="Times New Roman" w:hAnsi="Times New Roman" w:cs="Times New Roman"/>
          <w:noProof w:val="0"/>
          <w:sz w:val="22"/>
          <w:szCs w:val="22"/>
        </w:rPr>
        <w:t>, poliploidalność pszenicy oraz wysoką zmienność w sekwencjach DNA kodujących domeny białkowe charakterystyczne dla genów odporności</w:t>
      </w:r>
      <w:r w:rsidRPr="00FB0F72">
        <w:rPr>
          <w:rFonts w:ascii="Times New Roman" w:hAnsi="Times New Roman" w:cs="Times New Roman"/>
          <w:noProof w:val="0"/>
          <w:sz w:val="22"/>
          <w:szCs w:val="22"/>
        </w:rPr>
        <w:t>.</w:t>
      </w:r>
      <w:r w:rsidR="006C4732">
        <w:rPr>
          <w:rFonts w:ascii="Times New Roman" w:hAnsi="Times New Roman" w:cs="Times New Roman"/>
          <w:noProof w:val="0"/>
          <w:sz w:val="22"/>
          <w:szCs w:val="22"/>
        </w:rPr>
        <w:t xml:space="preserve"> Przyjmując, że 2 spośród 28 par starterów dają segregacje zgodne z oczekiwaniami, wydajność konwersji markerów </w:t>
      </w:r>
      <w:proofErr w:type="spellStart"/>
      <w:r w:rsidR="006C4732">
        <w:rPr>
          <w:rFonts w:ascii="Times New Roman" w:hAnsi="Times New Roman" w:cs="Times New Roman"/>
          <w:noProof w:val="0"/>
          <w:sz w:val="22"/>
          <w:szCs w:val="22"/>
        </w:rPr>
        <w:t>DArTseq</w:t>
      </w:r>
      <w:proofErr w:type="spellEnd"/>
      <w:r w:rsidR="006C4732">
        <w:rPr>
          <w:rFonts w:ascii="Times New Roman" w:hAnsi="Times New Roman" w:cs="Times New Roman"/>
          <w:noProof w:val="0"/>
          <w:sz w:val="22"/>
          <w:szCs w:val="22"/>
        </w:rPr>
        <w:t xml:space="preserve"> na system HRM wynosi 7.1%.</w:t>
      </w:r>
    </w:p>
    <w:p w:rsidR="00656718" w:rsidRPr="00FB0F72" w:rsidRDefault="00656718" w:rsidP="00656718">
      <w:pPr>
        <w:pStyle w:val="Tekstpodstawowywcity"/>
        <w:ind w:left="720" w:firstLine="0"/>
        <w:jc w:val="both"/>
        <w:rPr>
          <w:rFonts w:ascii="Times New Roman" w:hAnsi="Times New Roman" w:cs="Times New Roman"/>
          <w:i/>
          <w:noProof w:val="0"/>
          <w:sz w:val="22"/>
          <w:szCs w:val="22"/>
        </w:rPr>
      </w:pPr>
    </w:p>
    <w:p w:rsidR="00656718" w:rsidRPr="00FB0F72" w:rsidRDefault="00656718" w:rsidP="00656718">
      <w:pPr>
        <w:pStyle w:val="Tekstpodstawowywcity"/>
        <w:ind w:left="72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  <w:r w:rsidRPr="00FB0F72">
        <w:rPr>
          <w:rFonts w:ascii="Times New Roman" w:hAnsi="Times New Roman" w:cs="Times New Roman"/>
          <w:noProof w:val="0"/>
          <w:sz w:val="22"/>
        </w:rPr>
        <w:t xml:space="preserve">Mierniki dla tematu badawczego 1 </w:t>
      </w:r>
      <w:r w:rsidRPr="00FB0F72">
        <w:rPr>
          <w:rFonts w:ascii="Times New Roman" w:hAnsi="Times New Roman" w:cs="Times New Roman"/>
          <w:i/>
          <w:noProof w:val="0"/>
          <w:sz w:val="18"/>
          <w:szCs w:val="18"/>
        </w:rPr>
        <w:t>(podać w tabeli)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094"/>
        <w:gridCol w:w="1825"/>
        <w:gridCol w:w="1625"/>
      </w:tblGrid>
      <w:tr w:rsidR="00656718" w:rsidRPr="00FB0F72" w:rsidTr="002F501B">
        <w:tc>
          <w:tcPr>
            <w:tcW w:w="516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Lp.</w:t>
            </w:r>
          </w:p>
        </w:tc>
        <w:tc>
          <w:tcPr>
            <w:tcW w:w="5094" w:type="dxa"/>
          </w:tcPr>
          <w:p w:rsidR="00656718" w:rsidRPr="00FB0F72" w:rsidRDefault="00656718" w:rsidP="00AB4C7A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miernik</w:t>
            </w:r>
          </w:p>
        </w:tc>
        <w:tc>
          <w:tcPr>
            <w:tcW w:w="1825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wartość miernika </w:t>
            </w:r>
            <w:r w:rsidRPr="00FB0F72">
              <w:rPr>
                <w:rFonts w:ascii="Times New Roman" w:hAnsi="Times New Roman" w:cs="Times New Roman"/>
                <w:noProof w:val="0"/>
                <w:sz w:val="16"/>
                <w:szCs w:val="16"/>
              </w:rPr>
              <w:t>podana w opisie zadania</w:t>
            </w:r>
          </w:p>
        </w:tc>
        <w:tc>
          <w:tcPr>
            <w:tcW w:w="1625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wartość miernika zrealizowana</w:t>
            </w:r>
          </w:p>
        </w:tc>
      </w:tr>
      <w:tr w:rsidR="002F501B" w:rsidRPr="00FB0F72" w:rsidTr="002F501B">
        <w:tc>
          <w:tcPr>
            <w:tcW w:w="516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1</w:t>
            </w:r>
          </w:p>
        </w:tc>
        <w:tc>
          <w:tcPr>
            <w:tcW w:w="5094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Liczba zaprojektowanych starterów</w:t>
            </w:r>
          </w:p>
        </w:tc>
        <w:tc>
          <w:tcPr>
            <w:tcW w:w="1825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24</w:t>
            </w:r>
          </w:p>
        </w:tc>
        <w:tc>
          <w:tcPr>
            <w:tcW w:w="1625" w:type="dxa"/>
          </w:tcPr>
          <w:p w:rsidR="002F501B" w:rsidRPr="00FB0F72" w:rsidRDefault="00DD1993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28</w:t>
            </w:r>
          </w:p>
        </w:tc>
      </w:tr>
      <w:tr w:rsidR="002F501B" w:rsidRPr="00FB0F72" w:rsidTr="002F501B">
        <w:tc>
          <w:tcPr>
            <w:tcW w:w="516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2</w:t>
            </w:r>
          </w:p>
        </w:tc>
        <w:tc>
          <w:tcPr>
            <w:tcW w:w="5094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Liczba badanych genotypów (</w:t>
            </w:r>
            <w:proofErr w:type="spellStart"/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Ng</w:t>
            </w:r>
            <w:proofErr w:type="spellEnd"/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)</w:t>
            </w:r>
          </w:p>
        </w:tc>
        <w:tc>
          <w:tcPr>
            <w:tcW w:w="1825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 xml:space="preserve">94 </w:t>
            </w:r>
          </w:p>
        </w:tc>
        <w:tc>
          <w:tcPr>
            <w:tcW w:w="1625" w:type="dxa"/>
          </w:tcPr>
          <w:p w:rsidR="002F501B" w:rsidRPr="00FB0F72" w:rsidRDefault="00F00E55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94</w:t>
            </w:r>
          </w:p>
        </w:tc>
      </w:tr>
    </w:tbl>
    <w:p w:rsidR="00656718" w:rsidRPr="00FB0F72" w:rsidRDefault="00656718" w:rsidP="00656718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5A3D0D" w:rsidRPr="00FB0F72" w:rsidRDefault="005A3D0D">
      <w:pPr>
        <w:rPr>
          <w:noProof w:val="0"/>
          <w:sz w:val="22"/>
        </w:rPr>
      </w:pPr>
      <w:r w:rsidRPr="00FB0F72">
        <w:rPr>
          <w:noProof w:val="0"/>
          <w:sz w:val="22"/>
        </w:rPr>
        <w:br w:type="page"/>
      </w:r>
    </w:p>
    <w:p w:rsidR="005A3D0D" w:rsidRPr="00FB0F72" w:rsidRDefault="005A3D0D" w:rsidP="00656718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6B2622" w:rsidRPr="00FB0F72" w:rsidRDefault="00656718" w:rsidP="006B2622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FB0F72">
        <w:rPr>
          <w:rFonts w:ascii="Times New Roman" w:hAnsi="Times New Roman" w:cs="Times New Roman"/>
          <w:noProof w:val="0"/>
          <w:sz w:val="22"/>
        </w:rPr>
        <w:t>3. 3. Temat badawczy 3</w:t>
      </w:r>
      <w:r w:rsidR="006B2622" w:rsidRPr="00FB0F72">
        <w:rPr>
          <w:rFonts w:ascii="Times New Roman" w:hAnsi="Times New Roman" w:cs="Times New Roman"/>
          <w:noProof w:val="0"/>
          <w:sz w:val="22"/>
        </w:rPr>
        <w:t xml:space="preserve"> </w:t>
      </w:r>
      <w:r w:rsidR="006B2622" w:rsidRPr="00FB0F72">
        <w:rPr>
          <w:rFonts w:ascii="Times New Roman" w:hAnsi="Times New Roman" w:cs="Times New Roman"/>
          <w:noProof w:val="0"/>
          <w:sz w:val="24"/>
          <w:u w:val="single"/>
        </w:rPr>
        <w:t xml:space="preserve">Identyfikacja wirusów </w:t>
      </w:r>
      <w:proofErr w:type="spellStart"/>
      <w:r w:rsidR="006B2622" w:rsidRPr="00FB0F72">
        <w:rPr>
          <w:rFonts w:ascii="Times New Roman" w:hAnsi="Times New Roman" w:cs="Times New Roman"/>
          <w:noProof w:val="0"/>
          <w:sz w:val="24"/>
          <w:u w:val="single"/>
        </w:rPr>
        <w:t>odglebowych</w:t>
      </w:r>
      <w:proofErr w:type="spellEnd"/>
    </w:p>
    <w:p w:rsidR="00656718" w:rsidRPr="00FB0F72" w:rsidRDefault="00656718" w:rsidP="00656718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656718" w:rsidRPr="00FB0F72" w:rsidRDefault="00656718" w:rsidP="00656718">
      <w:pPr>
        <w:pStyle w:val="Tekstpodstawowywcity"/>
        <w:spacing w:after="120"/>
        <w:ind w:left="72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FB0F72">
        <w:rPr>
          <w:rFonts w:ascii="Times New Roman" w:hAnsi="Times New Roman" w:cs="Times New Roman"/>
          <w:noProof w:val="0"/>
          <w:sz w:val="22"/>
        </w:rPr>
        <w:t>Cel tematu badawczego 3</w:t>
      </w:r>
    </w:p>
    <w:p w:rsidR="006B2622" w:rsidRPr="00FB0F72" w:rsidRDefault="006B2622" w:rsidP="006B2622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Celem tematu badawczego </w:t>
      </w:r>
      <w:r w:rsidR="00C34312">
        <w:rPr>
          <w:rFonts w:ascii="Times New Roman" w:hAnsi="Times New Roman" w:cs="Times New Roman"/>
          <w:noProof w:val="0"/>
          <w:sz w:val="24"/>
          <w:lang w:eastAsia="pl-PL"/>
        </w:rPr>
        <w:t xml:space="preserve">nr 3 </w:t>
      </w:r>
      <w:r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jest identyfikacja wirusów </w:t>
      </w:r>
      <w:proofErr w:type="spellStart"/>
      <w:r w:rsidRPr="00FB0F72">
        <w:rPr>
          <w:rFonts w:ascii="Times New Roman" w:hAnsi="Times New Roman" w:cs="Times New Roman"/>
          <w:noProof w:val="0"/>
          <w:sz w:val="24"/>
          <w:lang w:eastAsia="pl-PL"/>
        </w:rPr>
        <w:t>odglebowych</w:t>
      </w:r>
      <w:proofErr w:type="spellEnd"/>
      <w:r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 w roślinach pochodzących z minimum 3 rejonów hodowli pszenicy. Właściwa identyfikacja chorób wirusowych w polu jest pierwszym krokiem pozwalającym na podjęcie efektywnych działań. Dane naukowe na ten temat są bardzo ograniczone i bazują głównie na testach ELISA. W celu identyfikacji wirusów WSSMV, </w:t>
      </w:r>
      <w:r w:rsidRPr="00FB0F72">
        <w:rPr>
          <w:rFonts w:ascii="Times New Roman" w:hAnsi="Times New Roman" w:cs="Times New Roman"/>
          <w:noProof w:val="0"/>
          <w:sz w:val="24"/>
        </w:rPr>
        <w:t xml:space="preserve">SBCMV, </w:t>
      </w:r>
      <w:r w:rsidRPr="00FB0F72">
        <w:rPr>
          <w:rFonts w:ascii="Times New Roman" w:hAnsi="Times New Roman" w:cs="Times New Roman"/>
          <w:bCs/>
          <w:noProof w:val="0"/>
          <w:sz w:val="24"/>
        </w:rPr>
        <w:t>SBWMV, BYDV i WDV</w:t>
      </w:r>
      <w:r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 wykorzystane zosta</w:t>
      </w:r>
      <w:r w:rsidR="00C34312">
        <w:rPr>
          <w:rFonts w:ascii="Times New Roman" w:hAnsi="Times New Roman" w:cs="Times New Roman"/>
          <w:noProof w:val="0"/>
          <w:sz w:val="24"/>
          <w:lang w:eastAsia="pl-PL"/>
        </w:rPr>
        <w:t>ły</w:t>
      </w:r>
      <w:r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 dostępne w literaturze metody bazujące na PCR</w:t>
      </w:r>
      <w:r w:rsidRPr="00FB0F72">
        <w:rPr>
          <w:rStyle w:val="Odwoanieprzypisudolnego"/>
          <w:rFonts w:ascii="Times New Roman" w:hAnsi="Times New Roman" w:cs="Times New Roman"/>
          <w:bCs/>
          <w:noProof w:val="0"/>
          <w:sz w:val="24"/>
        </w:rPr>
        <w:footnoteReference w:id="15"/>
      </w:r>
      <w:r w:rsidRPr="00FB0F72">
        <w:rPr>
          <w:rStyle w:val="Odwoanieprzypisudolnego"/>
          <w:rFonts w:ascii="Times New Roman" w:hAnsi="Times New Roman" w:cs="Times New Roman"/>
          <w:noProof w:val="0"/>
          <w:sz w:val="24"/>
          <w:lang w:eastAsia="pl-PL"/>
        </w:rPr>
        <w:footnoteReference w:id="16"/>
      </w:r>
      <w:r w:rsidRPr="00FB0F72">
        <w:rPr>
          <w:rStyle w:val="Odwoanieprzypisudolnego"/>
          <w:rFonts w:ascii="Times New Roman" w:hAnsi="Times New Roman" w:cs="Times New Roman"/>
          <w:noProof w:val="0"/>
          <w:sz w:val="24"/>
          <w:lang w:eastAsia="pl-PL"/>
        </w:rPr>
        <w:footnoteReference w:id="17"/>
      </w:r>
      <w:r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. Wybranych 5 próbek zostanie zidentyfikowanych na poziomie sekwencjonowania fragmentów DNA uzyskiwanych w procedurze identyfikacyjnej lub fragmentów kodujących białka otoczki. </w:t>
      </w:r>
    </w:p>
    <w:p w:rsidR="00656718" w:rsidRPr="00573192" w:rsidRDefault="00656718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Cs w:val="18"/>
        </w:rPr>
      </w:pPr>
      <w:r w:rsidRPr="00573192">
        <w:rPr>
          <w:rFonts w:ascii="Times New Roman" w:hAnsi="Times New Roman" w:cs="Times New Roman"/>
          <w:b/>
          <w:i/>
          <w:noProof w:val="0"/>
          <w:sz w:val="24"/>
        </w:rPr>
        <w:t xml:space="preserve">Materiały i metody </w:t>
      </w:r>
    </w:p>
    <w:p w:rsidR="006B2622" w:rsidRPr="00FB0F72" w:rsidRDefault="000A2565" w:rsidP="006B2622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>Detekcję wirusów wykonano na 22 próbkach pochodzących z DANKO,</w:t>
      </w:r>
      <w:r w:rsidR="00F00E55" w:rsidRPr="00FB0F72">
        <w:rPr>
          <w:rFonts w:ascii="Times New Roman" w:hAnsi="Times New Roman" w:cs="Times New Roman"/>
          <w:noProof w:val="0"/>
          <w:sz w:val="24"/>
        </w:rPr>
        <w:t xml:space="preserve"> </w:t>
      </w:r>
      <w:r w:rsidRPr="00FB0F72">
        <w:rPr>
          <w:rFonts w:ascii="Times New Roman" w:hAnsi="Times New Roman" w:cs="Times New Roman"/>
          <w:noProof w:val="0"/>
          <w:sz w:val="24"/>
        </w:rPr>
        <w:t>20 prób</w:t>
      </w:r>
      <w:r w:rsidR="00F00E55" w:rsidRPr="00FB0F72">
        <w:rPr>
          <w:rFonts w:ascii="Times New Roman" w:hAnsi="Times New Roman" w:cs="Times New Roman"/>
          <w:noProof w:val="0"/>
          <w:sz w:val="24"/>
        </w:rPr>
        <w:t>kach z Antonin i 19 próbkach</w:t>
      </w:r>
      <w:r w:rsidRPr="00FB0F72">
        <w:rPr>
          <w:rFonts w:ascii="Times New Roman" w:hAnsi="Times New Roman" w:cs="Times New Roman"/>
          <w:noProof w:val="0"/>
          <w:sz w:val="24"/>
        </w:rPr>
        <w:t xml:space="preserve"> ze Strzelec (łącznie 61 próbek). </w:t>
      </w:r>
      <w:r w:rsidR="006B2622" w:rsidRPr="00FB0F72">
        <w:rPr>
          <w:rFonts w:ascii="Times New Roman" w:hAnsi="Times New Roman" w:cs="Times New Roman"/>
          <w:noProof w:val="0"/>
          <w:sz w:val="24"/>
          <w:lang w:eastAsia="pl-PL"/>
        </w:rPr>
        <w:t>Izolacj</w:t>
      </w:r>
      <w:r w:rsidR="00F00E55" w:rsidRPr="00FB0F72">
        <w:rPr>
          <w:rFonts w:ascii="Times New Roman" w:hAnsi="Times New Roman" w:cs="Times New Roman"/>
          <w:noProof w:val="0"/>
          <w:sz w:val="24"/>
          <w:lang w:eastAsia="pl-PL"/>
        </w:rPr>
        <w:t>ę</w:t>
      </w:r>
      <w:r w:rsidR="006B2622"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 RNA </w:t>
      </w:r>
      <w:r w:rsidR="00F00E55"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wykonano z </w:t>
      </w:r>
      <w:r w:rsidR="006B2622"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wykorzystaniem </w:t>
      </w:r>
      <w:proofErr w:type="spellStart"/>
      <w:r w:rsidR="006B2622" w:rsidRPr="00FB0F72">
        <w:rPr>
          <w:rFonts w:ascii="Times New Roman" w:hAnsi="Times New Roman" w:cs="Times New Roman"/>
          <w:noProof w:val="0"/>
          <w:sz w:val="24"/>
          <w:lang w:eastAsia="pl-PL"/>
        </w:rPr>
        <w:t>TRIZOLu</w:t>
      </w:r>
      <w:proofErr w:type="spellEnd"/>
      <w:r w:rsidR="00F00E55"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 i zestawów do izolacji całkowitego RNA. Odwrotn</w:t>
      </w:r>
      <w:r w:rsidR="00C34312">
        <w:rPr>
          <w:rFonts w:ascii="Times New Roman" w:hAnsi="Times New Roman" w:cs="Times New Roman"/>
          <w:noProof w:val="0"/>
          <w:sz w:val="24"/>
          <w:lang w:eastAsia="pl-PL"/>
        </w:rPr>
        <w:t>ą</w:t>
      </w:r>
      <w:r w:rsidR="00F00E55"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 transkrypcję wykonano </w:t>
      </w:r>
      <w:r w:rsidR="006B2622"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ze starterami specyficznymi do fragmentów genów kodujących białka płaszcza wirusów WSSMV, </w:t>
      </w:r>
      <w:r w:rsidR="006B2622" w:rsidRPr="00FB0F72">
        <w:rPr>
          <w:rFonts w:ascii="Times New Roman" w:hAnsi="Times New Roman" w:cs="Times New Roman"/>
          <w:noProof w:val="0"/>
          <w:sz w:val="24"/>
        </w:rPr>
        <w:t xml:space="preserve">SBCMV, </w:t>
      </w:r>
      <w:r w:rsidR="006B2622" w:rsidRPr="00FB0F72">
        <w:rPr>
          <w:rFonts w:ascii="Times New Roman" w:hAnsi="Times New Roman" w:cs="Times New Roman"/>
          <w:bCs/>
          <w:noProof w:val="0"/>
          <w:sz w:val="24"/>
        </w:rPr>
        <w:t>SBWMV,</w:t>
      </w:r>
      <w:r w:rsidR="006B2622" w:rsidRPr="00FB0F72">
        <w:rPr>
          <w:rStyle w:val="Odwoanieprzypisudolnego"/>
          <w:rFonts w:ascii="Times New Roman" w:hAnsi="Times New Roman" w:cs="Times New Roman"/>
          <w:bCs/>
          <w:noProof w:val="0"/>
          <w:sz w:val="24"/>
        </w:rPr>
        <w:t xml:space="preserve"> </w:t>
      </w:r>
      <w:r w:rsidR="006B2622" w:rsidRPr="00FB0F72">
        <w:rPr>
          <w:rFonts w:ascii="Times New Roman" w:hAnsi="Times New Roman" w:cs="Times New Roman"/>
          <w:bCs/>
          <w:noProof w:val="0"/>
          <w:sz w:val="24"/>
        </w:rPr>
        <w:t xml:space="preserve">BYDV i WDV (Tabela </w:t>
      </w:r>
      <w:r w:rsidR="00C34312">
        <w:rPr>
          <w:rFonts w:ascii="Times New Roman" w:hAnsi="Times New Roman" w:cs="Times New Roman"/>
          <w:bCs/>
          <w:noProof w:val="0"/>
          <w:sz w:val="24"/>
        </w:rPr>
        <w:t>6</w:t>
      </w:r>
      <w:r w:rsidR="006B2622" w:rsidRPr="00FB0F72">
        <w:rPr>
          <w:rFonts w:ascii="Times New Roman" w:hAnsi="Times New Roman" w:cs="Times New Roman"/>
          <w:bCs/>
          <w:noProof w:val="0"/>
          <w:sz w:val="24"/>
        </w:rPr>
        <w:t>)</w:t>
      </w:r>
      <w:r w:rsidR="006B2622" w:rsidRPr="00FB0F72">
        <w:rPr>
          <w:rFonts w:ascii="Times New Roman" w:hAnsi="Times New Roman" w:cs="Times New Roman"/>
          <w:noProof w:val="0"/>
          <w:sz w:val="24"/>
        </w:rPr>
        <w:t xml:space="preserve">. </w:t>
      </w:r>
      <w:r w:rsidR="006B2622"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Wirusy BYDV i WDV nie są przenoszone </w:t>
      </w:r>
      <w:proofErr w:type="spellStart"/>
      <w:r w:rsidR="006B2622" w:rsidRPr="00FB0F72">
        <w:rPr>
          <w:rFonts w:ascii="Times New Roman" w:hAnsi="Times New Roman" w:cs="Times New Roman"/>
          <w:noProof w:val="0"/>
          <w:sz w:val="24"/>
          <w:lang w:eastAsia="pl-PL"/>
        </w:rPr>
        <w:t>odglebowo</w:t>
      </w:r>
      <w:proofErr w:type="spellEnd"/>
      <w:r w:rsidR="006B2622"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 i </w:t>
      </w:r>
      <w:r w:rsidR="00C34312">
        <w:rPr>
          <w:rFonts w:ascii="Times New Roman" w:hAnsi="Times New Roman" w:cs="Times New Roman"/>
          <w:noProof w:val="0"/>
          <w:sz w:val="24"/>
          <w:lang w:eastAsia="pl-PL"/>
        </w:rPr>
        <w:t>oznaczano je</w:t>
      </w:r>
      <w:r w:rsidR="006B2622"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 kontrolnie. </w:t>
      </w:r>
      <w:r w:rsidR="006B2622" w:rsidRPr="00FB0F72">
        <w:rPr>
          <w:rFonts w:ascii="Times New Roman" w:hAnsi="Times New Roman" w:cs="Times New Roman"/>
          <w:noProof w:val="0"/>
          <w:sz w:val="24"/>
        </w:rPr>
        <w:t xml:space="preserve">Klonowanie i sekwencjonowanie wybranych fragmentów diagnostycznych (min. 5 rocznie). </w:t>
      </w:r>
    </w:p>
    <w:p w:rsidR="00B4208F" w:rsidRPr="00FB0F72" w:rsidRDefault="00B4208F" w:rsidP="006B2622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 xml:space="preserve">Obecność wirusów WSSMV, SBCMV i SBWMV testowano w odniesieniu do próbek referencyjnych </w:t>
      </w:r>
      <w:r w:rsidR="00946120" w:rsidRPr="00FB0F72">
        <w:rPr>
          <w:rFonts w:ascii="Times New Roman" w:hAnsi="Times New Roman" w:cs="Times New Roman"/>
          <w:noProof w:val="0"/>
          <w:sz w:val="24"/>
        </w:rPr>
        <w:t>otrzymanych</w:t>
      </w:r>
      <w:r w:rsidRPr="00FB0F72">
        <w:rPr>
          <w:rFonts w:ascii="Times New Roman" w:hAnsi="Times New Roman" w:cs="Times New Roman"/>
          <w:noProof w:val="0"/>
          <w:sz w:val="24"/>
        </w:rPr>
        <w:t xml:space="preserve"> od Dr </w:t>
      </w:r>
      <w:proofErr w:type="spellStart"/>
      <w:r w:rsidRPr="00FB0F72">
        <w:rPr>
          <w:rFonts w:ascii="Times New Roman" w:hAnsi="Times New Roman" w:cs="Times New Roman"/>
          <w:noProof w:val="0"/>
          <w:sz w:val="24"/>
        </w:rPr>
        <w:t>D.Perovica</w:t>
      </w:r>
      <w:proofErr w:type="spellEnd"/>
      <w:r w:rsidRPr="00FB0F72">
        <w:rPr>
          <w:rFonts w:ascii="Times New Roman" w:hAnsi="Times New Roman" w:cs="Times New Roman"/>
          <w:noProof w:val="0"/>
          <w:sz w:val="24"/>
        </w:rPr>
        <w:t xml:space="preserve"> z </w:t>
      </w:r>
      <w:r w:rsidR="00946120" w:rsidRPr="00FB0F72">
        <w:rPr>
          <w:rFonts w:ascii="Times New Roman" w:hAnsi="Times New Roman" w:cs="Times New Roman"/>
          <w:noProof w:val="0"/>
          <w:sz w:val="24"/>
        </w:rPr>
        <w:t>Instytutu</w:t>
      </w:r>
      <w:r w:rsidRPr="00FB0F72">
        <w:rPr>
          <w:rFonts w:ascii="Times New Roman" w:hAnsi="Times New Roman" w:cs="Times New Roman"/>
          <w:noProof w:val="0"/>
          <w:sz w:val="24"/>
        </w:rPr>
        <w:t xml:space="preserve"> BAZ z Quedlinburga.</w:t>
      </w:r>
    </w:p>
    <w:p w:rsidR="006B2622" w:rsidRPr="00FB0F72" w:rsidRDefault="006B2622" w:rsidP="006B2622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 xml:space="preserve">Tabela </w:t>
      </w:r>
      <w:r w:rsidR="00C34312">
        <w:rPr>
          <w:rFonts w:ascii="Times New Roman" w:hAnsi="Times New Roman" w:cs="Times New Roman"/>
          <w:noProof w:val="0"/>
          <w:sz w:val="24"/>
        </w:rPr>
        <w:t>6</w:t>
      </w:r>
      <w:r w:rsidRPr="00FB0F72">
        <w:rPr>
          <w:rFonts w:ascii="Times New Roman" w:hAnsi="Times New Roman" w:cs="Times New Roman"/>
          <w:noProof w:val="0"/>
          <w:sz w:val="24"/>
        </w:rPr>
        <w:t>. Zestawienie starterów wykorzystywanych do identyfikacji wirusów.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1447"/>
        <w:gridCol w:w="3767"/>
        <w:gridCol w:w="2407"/>
      </w:tblGrid>
      <w:tr w:rsidR="006B2622" w:rsidRPr="00FB0F72" w:rsidTr="009A2F47">
        <w:trPr>
          <w:trHeight w:val="300"/>
        </w:trPr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Wirus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Nazwa startera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Sekwencja (5’-3’)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Oczekiwany produkt PCR (</w:t>
            </w:r>
            <w:proofErr w:type="spellStart"/>
            <w:r w:rsidRPr="00FB0F72">
              <w:rPr>
                <w:noProof w:val="0"/>
                <w:color w:val="000000"/>
                <w:lang w:eastAsia="pl-PL"/>
              </w:rPr>
              <w:t>pz</w:t>
            </w:r>
            <w:proofErr w:type="spellEnd"/>
            <w:r w:rsidRPr="00FB0F72">
              <w:rPr>
                <w:noProof w:val="0"/>
                <w:color w:val="000000"/>
                <w:lang w:eastAsia="pl-PL"/>
              </w:rPr>
              <w:t>)</w:t>
            </w:r>
          </w:p>
        </w:tc>
      </w:tr>
      <w:tr w:rsidR="006B2622" w:rsidRPr="00FB0F72" w:rsidTr="009A2F47">
        <w:trPr>
          <w:trHeight w:val="300"/>
        </w:trPr>
        <w:tc>
          <w:tcPr>
            <w:tcW w:w="9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WSSMV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7aS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CAACCGTTTTCTCAGCACTT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817</w:t>
            </w:r>
          </w:p>
        </w:tc>
      </w:tr>
      <w:tr w:rsidR="006B2622" w:rsidRPr="00FB0F72" w:rsidTr="009A2F47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7bA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GCTTTCTCATTCCAACTATCG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</w:p>
        </w:tc>
      </w:tr>
      <w:tr w:rsidR="006B2622" w:rsidRPr="00FB0F72" w:rsidTr="009A2F47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SBCMV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RNA2S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ACTTACCCATTTAGGTGTAA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978</w:t>
            </w:r>
          </w:p>
        </w:tc>
      </w:tr>
      <w:tr w:rsidR="006B2622" w:rsidRPr="00FB0F72" w:rsidTr="009A2F47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RNA2A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TTATAATCACGCAAGTACCT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</w:p>
        </w:tc>
      </w:tr>
      <w:tr w:rsidR="006B2622" w:rsidRPr="00FB0F72" w:rsidTr="009A2F47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SBWMV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PGRV4aS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CTGCGACTCACGCTTACATA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681</w:t>
            </w:r>
          </w:p>
        </w:tc>
      </w:tr>
      <w:tr w:rsidR="006B2622" w:rsidRPr="00FB0F72" w:rsidTr="009A2F47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PGRV4bA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TAACCGCTTTGGGATGATAG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</w:p>
        </w:tc>
      </w:tr>
      <w:tr w:rsidR="006B2622" w:rsidRPr="00FB0F72" w:rsidTr="009A2F47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BYDV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Lu1S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CCAGTGGTTRTGGTC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533</w:t>
            </w:r>
          </w:p>
        </w:tc>
      </w:tr>
      <w:tr w:rsidR="006B2622" w:rsidRPr="00FB0F72" w:rsidTr="009A2F47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Lu4A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GTCTACCTATTTGG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</w:p>
        </w:tc>
      </w:tr>
      <w:tr w:rsidR="006B2622" w:rsidRPr="00FB0F72" w:rsidTr="009A2F47">
        <w:trPr>
          <w:trHeight w:val="300"/>
        </w:trPr>
        <w:tc>
          <w:tcPr>
            <w:tcW w:w="9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WDV</w:t>
            </w:r>
          </w:p>
        </w:tc>
        <w:tc>
          <w:tcPr>
            <w:tcW w:w="985" w:type="pct"/>
            <w:tcBorders>
              <w:top w:val="nil"/>
              <w:left w:val="nil"/>
              <w:right w:val="nil"/>
            </w:tcBorders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AV494</w:t>
            </w:r>
          </w:p>
        </w:tc>
        <w:tc>
          <w:tcPr>
            <w:tcW w:w="15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GCCYATRTAYAGRAAGCCMAG</w:t>
            </w:r>
          </w:p>
        </w:tc>
        <w:tc>
          <w:tcPr>
            <w:tcW w:w="1514" w:type="pct"/>
            <w:tcBorders>
              <w:top w:val="nil"/>
              <w:left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550</w:t>
            </w:r>
          </w:p>
        </w:tc>
      </w:tr>
      <w:tr w:rsidR="006B2622" w:rsidRPr="00FB0F72" w:rsidTr="009A2F47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AC1048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GGRTTDGARGCATGHGTACATG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</w:p>
        </w:tc>
      </w:tr>
    </w:tbl>
    <w:p w:rsidR="006B2622" w:rsidRPr="00FB0F72" w:rsidRDefault="006B2622" w:rsidP="006B2622">
      <w:pPr>
        <w:rPr>
          <w:noProof w:val="0"/>
        </w:rPr>
      </w:pPr>
    </w:p>
    <w:p w:rsidR="000A2565" w:rsidRPr="00573192" w:rsidRDefault="00656718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Cs w:val="18"/>
        </w:rPr>
      </w:pPr>
      <w:r w:rsidRPr="00573192">
        <w:rPr>
          <w:rFonts w:ascii="Times New Roman" w:hAnsi="Times New Roman" w:cs="Times New Roman"/>
          <w:b/>
          <w:i/>
          <w:noProof w:val="0"/>
          <w:sz w:val="24"/>
        </w:rPr>
        <w:t xml:space="preserve">Wyniki </w:t>
      </w:r>
    </w:p>
    <w:p w:rsidR="000A2565" w:rsidRPr="00FB0F72" w:rsidRDefault="000A2565" w:rsidP="000A2565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  <w:szCs w:val="22"/>
        </w:rPr>
      </w:pPr>
      <w:r w:rsidRPr="00FB0F72">
        <w:rPr>
          <w:rFonts w:ascii="Times New Roman" w:hAnsi="Times New Roman" w:cs="Times New Roman"/>
          <w:noProof w:val="0"/>
          <w:sz w:val="24"/>
          <w:szCs w:val="22"/>
        </w:rPr>
        <w:t xml:space="preserve">Analizy przeprowadzono w </w:t>
      </w:r>
      <w:r w:rsidR="00573192" w:rsidRPr="00FB0F72">
        <w:rPr>
          <w:rFonts w:ascii="Times New Roman" w:hAnsi="Times New Roman" w:cs="Times New Roman"/>
          <w:noProof w:val="0"/>
          <w:sz w:val="24"/>
          <w:szCs w:val="22"/>
        </w:rPr>
        <w:t>odniesieniu</w:t>
      </w:r>
      <w:r w:rsidRPr="00FB0F72">
        <w:rPr>
          <w:rFonts w:ascii="Times New Roman" w:hAnsi="Times New Roman" w:cs="Times New Roman"/>
          <w:noProof w:val="0"/>
          <w:sz w:val="24"/>
          <w:szCs w:val="22"/>
        </w:rPr>
        <w:t xml:space="preserve"> do </w:t>
      </w:r>
      <w:r w:rsidR="001922A8" w:rsidRPr="00FB0F72">
        <w:rPr>
          <w:rFonts w:ascii="Times New Roman" w:hAnsi="Times New Roman" w:cs="Times New Roman"/>
          <w:noProof w:val="0"/>
          <w:sz w:val="24"/>
          <w:szCs w:val="22"/>
        </w:rPr>
        <w:t>próbek referencyjnych i nie wykryto w badanych materiałach wirusów WSSMV, SBCMV i SBWMV. Podobnie nie stwierdzono obecności próbek z wirusem B</w:t>
      </w:r>
      <w:r w:rsidR="00F00E55" w:rsidRPr="00FB0F72">
        <w:rPr>
          <w:rFonts w:ascii="Times New Roman" w:hAnsi="Times New Roman" w:cs="Times New Roman"/>
          <w:noProof w:val="0"/>
          <w:sz w:val="24"/>
          <w:szCs w:val="22"/>
        </w:rPr>
        <w:t>Y</w:t>
      </w:r>
      <w:r w:rsidR="001922A8" w:rsidRPr="00FB0F72">
        <w:rPr>
          <w:rFonts w:ascii="Times New Roman" w:hAnsi="Times New Roman" w:cs="Times New Roman"/>
          <w:noProof w:val="0"/>
          <w:sz w:val="24"/>
          <w:szCs w:val="22"/>
        </w:rPr>
        <w:t xml:space="preserve">DV. We </w:t>
      </w:r>
      <w:r w:rsidR="00573192" w:rsidRPr="00FB0F72">
        <w:rPr>
          <w:rFonts w:ascii="Times New Roman" w:hAnsi="Times New Roman" w:cs="Times New Roman"/>
          <w:noProof w:val="0"/>
          <w:sz w:val="24"/>
          <w:szCs w:val="22"/>
        </w:rPr>
        <w:t>wszystkich</w:t>
      </w:r>
      <w:r w:rsidR="001922A8" w:rsidRPr="00FB0F72">
        <w:rPr>
          <w:rFonts w:ascii="Times New Roman" w:hAnsi="Times New Roman" w:cs="Times New Roman"/>
          <w:noProof w:val="0"/>
          <w:sz w:val="24"/>
          <w:szCs w:val="22"/>
        </w:rPr>
        <w:t xml:space="preserve"> badanych próbkach stwierdzono natomiast </w:t>
      </w:r>
      <w:r w:rsidR="00573192" w:rsidRPr="00FB0F72">
        <w:rPr>
          <w:rFonts w:ascii="Times New Roman" w:hAnsi="Times New Roman" w:cs="Times New Roman"/>
          <w:noProof w:val="0"/>
          <w:sz w:val="24"/>
          <w:szCs w:val="22"/>
        </w:rPr>
        <w:t>obecność</w:t>
      </w:r>
      <w:r w:rsidR="001922A8" w:rsidRPr="00FB0F72">
        <w:rPr>
          <w:rFonts w:ascii="Times New Roman" w:hAnsi="Times New Roman" w:cs="Times New Roman"/>
          <w:noProof w:val="0"/>
          <w:sz w:val="24"/>
          <w:szCs w:val="22"/>
        </w:rPr>
        <w:t xml:space="preserve"> wirusa WDV.</w:t>
      </w:r>
    </w:p>
    <w:p w:rsidR="00F00E55" w:rsidRPr="00FB0F72" w:rsidRDefault="00F00E55">
      <w:pPr>
        <w:rPr>
          <w:noProof w:val="0"/>
          <w:szCs w:val="22"/>
        </w:rPr>
      </w:pPr>
      <w:r w:rsidRPr="00FB0F72">
        <w:rPr>
          <w:noProof w:val="0"/>
          <w:szCs w:val="22"/>
        </w:rPr>
        <w:br w:type="page"/>
      </w:r>
    </w:p>
    <w:p w:rsidR="001922A8" w:rsidRPr="00FB0F72" w:rsidRDefault="00215147" w:rsidP="000A2565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  <w:szCs w:val="22"/>
        </w:rPr>
      </w:pPr>
      <w:r w:rsidRPr="00FB0F72">
        <w:rPr>
          <w:rFonts w:ascii="Times New Roman" w:hAnsi="Times New Roman" w:cs="Times New Roman"/>
          <w:noProof w:val="0"/>
          <w:sz w:val="24"/>
          <w:szCs w:val="22"/>
        </w:rPr>
        <w:lastRenderedPageBreak/>
        <w:t>Uzyskano sekwencje fragmentów wirusa WDV z pięciu roślin pochodzących z Antonin:</w:t>
      </w:r>
    </w:p>
    <w:p w:rsidR="00215147" w:rsidRPr="00FB0F72" w:rsidRDefault="00215147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B0F72">
        <w:rPr>
          <w:rFonts w:ascii="Times New Roman" w:hAnsi="Times New Roman" w:cs="Times New Roman"/>
          <w:noProof w:val="0"/>
          <w:sz w:val="22"/>
          <w:szCs w:val="22"/>
        </w:rPr>
        <w:t>&gt;Antoniny-p17</w:t>
      </w:r>
    </w:p>
    <w:p w:rsidR="00215147" w:rsidRPr="00FB0F72" w:rsidRDefault="00215147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B0F72">
        <w:rPr>
          <w:rFonts w:ascii="Times New Roman" w:hAnsi="Times New Roman" w:cs="Times New Roman"/>
          <w:noProof w:val="0"/>
          <w:sz w:val="22"/>
          <w:szCs w:val="22"/>
        </w:rPr>
        <w:t>TCGCTGCTTGCGTGGTTCGGCTCTGCTCATAGACTAACCAGTGGTAGAGGCGGACTGCCCGATGCACGAAGCTGATGCATCGGACATATAGCAGGAACCCTGTATGTGAAATTTGTATAGGACGGGCTGATTTGTATGCCGATTATTATCGGCCTTACCCTGAGCAAAACAGGTAATCAGATCGACCCGGGGTGTATTACCCACAACAATATTGGTCCTGTCGCTATTCAACCAGTTGTAGCGGAATACGCAGAGAGCTGGAGGCTTCACAGGTACTACCTTATACGCCTGTTTACGCCGCTTATACACAGCCCCCTTCCATCTTCCGCTGGATTCTCCCTCTTCGAGCTTACGTTTCCCCTTACCTCGGGAGTCCTTGTTGGTCACCATTTAATCTGGCCGGTGTATTCCCGTAACCAATTTCCTCGGTCCTCCTTTGCTTCTTCGCCTTACACACTAAAATTAAATCTTTCAGAAACAGAGTGTAAGCAAGCCAAGCAACGCCTACGGCTATTAGCAAACCGAAGGTAACGAACACAAATGTTCGCCAGGCGAAGTCGGAGGATCCGGGATTGGAAGGGGTCTGGTATTGATAGTCCCGTATAGGAAGCGGGGGGGCTATTGCCTGCTCCATCGAGATGGGCTACCACGCACTTCCTTATAAGCTAAGCCATGGCACACATTTCCGCGTCAAAAGTGTGATAAATCACCATCTCCACGAAAGTCTCAGAAAAGATGGGCCAA</w:t>
      </w:r>
    </w:p>
    <w:p w:rsidR="00215147" w:rsidRPr="00FB0F72" w:rsidRDefault="00215147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B0F72">
        <w:rPr>
          <w:rFonts w:ascii="Times New Roman" w:hAnsi="Times New Roman" w:cs="Times New Roman"/>
          <w:noProof w:val="0"/>
          <w:sz w:val="22"/>
          <w:szCs w:val="22"/>
        </w:rPr>
        <w:t>&gt;Antoniny-p18</w:t>
      </w:r>
    </w:p>
    <w:p w:rsidR="00215147" w:rsidRPr="00FB0F72" w:rsidRDefault="00215147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B0F72">
        <w:rPr>
          <w:rFonts w:ascii="Times New Roman" w:hAnsi="Times New Roman" w:cs="Times New Roman"/>
          <w:noProof w:val="0"/>
          <w:sz w:val="22"/>
          <w:szCs w:val="22"/>
        </w:rPr>
        <w:t>TCGCTGGTTGCGTGTTTCGGCTCTGCTTCATAGACTAACCAGTGGTAGAGGCGGACTGGACCGATGAACGGAGCTGATGCATCGGACATATAGCAAGTACCCTGTATGTAAAATTTGTATAAGACGGTCTGATTTGTATGCCGATTATTATCGGCCTTACCCGAAGCAAAACAGGTAATCAGATCGACCCGGGGGGTATTACCCACAACAATAATTGGTCCTGCCGCCATTCAACCAAGTTGTAGCGGAATACGCAAAGAGCTGGAGGCTTCACAAGGTACTACCTTATACGCCTGTTTACGCCGCTTATTCACAGCCCCCCTTCCACCTTCCGCTGGGATTCAACCTCCTTCCATCTTCCGCTTCCCCTTACCTCGGGAGTCTCTGTTGGTCACCATTTAATCTGGCCGGTGTATTCCCGTAACCAATTTCCTCGGTCCTCTTTTGCTTCTTCGCCTTACACACTAAAATTAAATCTTTTCAGAAACAGAGTGTAAGCAAGCCAAGCAACGCCTACGGCTATTAGCAAACCGAAGATAACGAACACAAATGTTCGCCAGGCGTAGTCGGAGGATCCGGGATTGGAAGGGGTCTGGTATTGATAGTCCCGTATAGGAAGCGGGGGGGCTATTGCCTGCTCCATCGAGATGGGCTACCACGCACTTCCTTATAAGCTAAGGCATGCCACACATTTCCGCGTCAAAAGTGTGATAAATCACCATCTTCCACGAAAGTTCTCAGAAAAGAATGGGCCA</w:t>
      </w:r>
    </w:p>
    <w:p w:rsidR="00215147" w:rsidRPr="00FB0F72" w:rsidRDefault="00215147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B0F72">
        <w:rPr>
          <w:rFonts w:ascii="Times New Roman" w:hAnsi="Times New Roman" w:cs="Times New Roman"/>
          <w:noProof w:val="0"/>
          <w:sz w:val="22"/>
          <w:szCs w:val="22"/>
        </w:rPr>
        <w:t>&gt;Antoniny-p7</w:t>
      </w:r>
    </w:p>
    <w:p w:rsidR="00215147" w:rsidRPr="00FB0F72" w:rsidRDefault="00215147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B0F72">
        <w:rPr>
          <w:rFonts w:ascii="Times New Roman" w:hAnsi="Times New Roman" w:cs="Times New Roman"/>
          <w:noProof w:val="0"/>
          <w:sz w:val="22"/>
          <w:szCs w:val="22"/>
        </w:rPr>
        <w:t>TGCTGTTTCTGCGTGGTTCGGCTCTGCTTCATAGACTAACCAGTGGTAGAGGCGGACTGGACCGATGAACGGAGCTGATGCATCGGACATATAGCAGGTACCCTGTATGTGAAATTTGTATAGGACGGTCTGATTTGTATGCCGATTATTATCGGCCTTACCCTGAGCAAAACAGGTAATCAGATCGACCCGGGGTGTATTACCCACAACAATATTGGTCCTGTCGCTATTCAACCAGTTGTAGCGGAATACGCAGAGAGCTGGTGGCTTCACAGGTACTACCTTGTACGCCTGTTTACGCCGCTTATACACAGCCCCCTTCCATCTTCCGCTGGATTCACCCTCTTCGAGCTTACGTTTCCCCCTACCTCGGGAGTCCTTGTTGGTCACCATTTAATCTGGCCGGGGTATTCCCGTAACCAATTTCCTCGGTCCTCCTTTGCTTCTTCGCCTTACACACTAAAATTAAATCTTTCAGAAACAGAGTGTAAGCAAGCCAAGCAACGCCTACGGCTATTAGCAAACCGAAGATAACGAACACAAATGTTCGCCAGGCGTAGTCGGAGGCACCGGGATTGGAAGGGGTCTGGTATTGATAGTCCCGTATAGGAAGCGGGGGGGCTATTGCCTGCTCCATCAAAATGGGCTACCACGCACTTCCTTATAAGCTAAGGCATGCCCCACATTTCCGCGTCAAAAGTGTGATAAATCACCATCTCCACGAAAGTCTCAGAAAAGATGTGGCCAAAACCC</w:t>
      </w:r>
    </w:p>
    <w:p w:rsidR="00215147" w:rsidRPr="00FB0F72" w:rsidRDefault="00215147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B0F72">
        <w:rPr>
          <w:rFonts w:ascii="Times New Roman" w:hAnsi="Times New Roman" w:cs="Times New Roman"/>
          <w:noProof w:val="0"/>
          <w:sz w:val="22"/>
          <w:szCs w:val="22"/>
        </w:rPr>
        <w:t>&gt;Antoniny-P5</w:t>
      </w:r>
    </w:p>
    <w:p w:rsidR="00215147" w:rsidRPr="00FB0F72" w:rsidRDefault="00215147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B0F72">
        <w:rPr>
          <w:rFonts w:ascii="Times New Roman" w:hAnsi="Times New Roman" w:cs="Times New Roman"/>
          <w:noProof w:val="0"/>
          <w:sz w:val="22"/>
          <w:szCs w:val="22"/>
        </w:rPr>
        <w:t>CGCTGGATAGCCTGTTTCGGCTCTGAATCATAGACTAACCAGTGGTAGAGGCGGACTGGACCGATGAACGGAGCTGATGCATCGGACATATAGCAGGTACCCTGTATGTGAAATTTGTATAGGACGGTCTGATTTGTATGCCGATTATTATCGGCCTTACCCTGAGCAAAACAGGTAATCAGATCGACCCGGGGTGTATTACCCACAACAATATTGGTCCTGTCGCTATTCAACCAGTTGTAGCGGAATACGCAGAGAGCTGGAGGCTTCACAGGTACTACCTTATACGCCTGTTTACGCCGCTTATACACAGCCCCCTTCCATCTTCCGCTGGATTCTCCCTCTTCGAGCTTACGTTTCCCCTTACCTCGGGAGTCCTTGTTGGTCACCATTTAATCTGGCCGGTGTATTCCCGTAACCAATTTCCTCGGTCCTCCTTTGCTTCTTCGCCTTACACACTAAAATTAAATCTTTCAGAAACAGAGTGTAAGCAAGCCAAGCAACGCCTACGGCTATTAGCAAACCGAAGGTAACGAACACAATGTTCGCCAGGCGTAGTCGGAGGATCGGATTGGAAGGGGTCTGGTATGATAGTTCCGTATAGGAAGCGGGGGTCTATTGTC</w:t>
      </w:r>
    </w:p>
    <w:p w:rsidR="00215147" w:rsidRPr="00FB0F72" w:rsidRDefault="00215147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B0F72">
        <w:rPr>
          <w:rFonts w:ascii="Times New Roman" w:hAnsi="Times New Roman" w:cs="Times New Roman"/>
          <w:noProof w:val="0"/>
          <w:sz w:val="22"/>
          <w:szCs w:val="22"/>
        </w:rPr>
        <w:t>&gt;Antoniny-P1</w:t>
      </w:r>
    </w:p>
    <w:p w:rsidR="00215147" w:rsidRDefault="00215147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B0F72">
        <w:rPr>
          <w:rFonts w:ascii="Times New Roman" w:hAnsi="Times New Roman" w:cs="Times New Roman"/>
          <w:noProof w:val="0"/>
          <w:sz w:val="22"/>
          <w:szCs w:val="22"/>
        </w:rPr>
        <w:t>CGCTGGGTTGCCTGTTTCGGCTCAGGTCATAGACTAACCAGTGGTAGAGGCGGACTGGACCGATGAACGGAGCTGATGCATCGGACATATAGCAGGTACCCTGTATGTGAAATTTGTATAGGACGGGCTGATTTGTATGCCGATTATTATCGGCCTTACCCTGAGCAAAACAGGTAATCA</w:t>
      </w:r>
      <w:r w:rsidRPr="00FB0F72">
        <w:rPr>
          <w:rFonts w:ascii="Times New Roman" w:hAnsi="Times New Roman" w:cs="Times New Roman"/>
          <w:noProof w:val="0"/>
          <w:sz w:val="22"/>
          <w:szCs w:val="22"/>
        </w:rPr>
        <w:lastRenderedPageBreak/>
        <w:t>GATCGACCCGGGGTGTATTACCCACAACAATATTGGTCCTGTCGCTATTCAACCAGTTGTAGCGGAATACGCAGAGAGCTGGAGGCTTCACAGGTACTACCTTATACTCCTGTTTACGCCGCTTATACACAGCCCCCTTCCATCTTCCGCTGGATTCTCCCTCTTCGAGCTTACGTTTCCCCTTACCTCGGGAGTCCTTGTTGGTCACCATTTAATCTGGCCGGTGTATTCCCGTAACCAATTTCCTCGGTCCTCCTTTGCTTCTTCGCCTTACACACTAAAATTAAATCTTTCAGAAACAGAGTGTAAGCAAGCCAAGCAACGCCTACGGCTATTAGCAAACCGAAGGTAACGAACACAAATGTTCGCCAGGCGTAGTCGGAGGATCCGGGATTGGAAGGGGTCTGGTATTGATAGTCCCGTATAGGAAGCGGGGGGCTTATTGCCTGCTTCATCGAGATGG</w:t>
      </w:r>
    </w:p>
    <w:p w:rsidR="00573192" w:rsidRPr="00FB0F72" w:rsidRDefault="00573192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:rsidR="00215147" w:rsidRPr="00141B18" w:rsidRDefault="00656718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4"/>
        </w:rPr>
      </w:pPr>
      <w:r w:rsidRPr="00141B18">
        <w:rPr>
          <w:rFonts w:ascii="Times New Roman" w:hAnsi="Times New Roman" w:cs="Times New Roman"/>
          <w:b/>
          <w:i/>
          <w:noProof w:val="0"/>
          <w:sz w:val="24"/>
        </w:rPr>
        <w:t xml:space="preserve">Dyskusja </w:t>
      </w:r>
    </w:p>
    <w:p w:rsidR="004B394F" w:rsidRPr="00141B18" w:rsidRDefault="00946120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141B18">
        <w:rPr>
          <w:rFonts w:ascii="Times New Roman" w:hAnsi="Times New Roman" w:cs="Times New Roman"/>
          <w:noProof w:val="0"/>
          <w:sz w:val="24"/>
        </w:rPr>
        <w:t xml:space="preserve">Uzyskane sekwencje wykorzystano do wyszukania w bazie danych NCBI sekwencji podobnych. </w:t>
      </w:r>
      <w:r w:rsidR="004B394F" w:rsidRPr="00141B18">
        <w:rPr>
          <w:rFonts w:ascii="Times New Roman" w:hAnsi="Times New Roman" w:cs="Times New Roman"/>
          <w:noProof w:val="0"/>
          <w:sz w:val="24"/>
        </w:rPr>
        <w:t xml:space="preserve">Wykorzystując serwis BLAST dla sekwencji nukleotydowych porównań wybrano 8 sekwencji o najwyższych wskaźnikach podobieństwa. Porównanie sekwencji polskich </w:t>
      </w:r>
      <w:proofErr w:type="spellStart"/>
      <w:r w:rsidR="004B394F" w:rsidRPr="00141B18">
        <w:rPr>
          <w:rFonts w:ascii="Times New Roman" w:hAnsi="Times New Roman" w:cs="Times New Roman"/>
          <w:noProof w:val="0"/>
          <w:sz w:val="24"/>
        </w:rPr>
        <w:t>izolatów</w:t>
      </w:r>
      <w:proofErr w:type="spellEnd"/>
      <w:r w:rsidR="004B394F" w:rsidRPr="00141B18">
        <w:rPr>
          <w:rFonts w:ascii="Times New Roman" w:hAnsi="Times New Roman" w:cs="Times New Roman"/>
          <w:noProof w:val="0"/>
          <w:sz w:val="24"/>
        </w:rPr>
        <w:t xml:space="preserve"> wirusa WDV z sekwencjami w bazie danych (Rys. 2) pozwala stwierdzić, że populacja wirusów w rejonie Antonin jest zróżnicowana i występują tam dwa genetycznie odmienne </w:t>
      </w:r>
      <w:proofErr w:type="spellStart"/>
      <w:r w:rsidR="004B394F" w:rsidRPr="00141B18">
        <w:rPr>
          <w:rFonts w:ascii="Times New Roman" w:hAnsi="Times New Roman" w:cs="Times New Roman"/>
          <w:noProof w:val="0"/>
          <w:sz w:val="24"/>
        </w:rPr>
        <w:t>izolaty</w:t>
      </w:r>
      <w:proofErr w:type="spellEnd"/>
      <w:r w:rsidR="004B394F" w:rsidRPr="00141B18">
        <w:rPr>
          <w:rFonts w:ascii="Times New Roman" w:hAnsi="Times New Roman" w:cs="Times New Roman"/>
          <w:noProof w:val="0"/>
          <w:sz w:val="24"/>
        </w:rPr>
        <w:t xml:space="preserve">. Jednej z </w:t>
      </w:r>
      <w:proofErr w:type="spellStart"/>
      <w:r w:rsidR="004B394F" w:rsidRPr="00141B18">
        <w:rPr>
          <w:rFonts w:ascii="Times New Roman" w:hAnsi="Times New Roman" w:cs="Times New Roman"/>
          <w:noProof w:val="0"/>
          <w:sz w:val="24"/>
        </w:rPr>
        <w:t>izolatów</w:t>
      </w:r>
      <w:proofErr w:type="spellEnd"/>
      <w:r w:rsidR="004B394F" w:rsidRPr="00141B18">
        <w:rPr>
          <w:rFonts w:ascii="Times New Roman" w:hAnsi="Times New Roman" w:cs="Times New Roman"/>
          <w:noProof w:val="0"/>
          <w:sz w:val="24"/>
        </w:rPr>
        <w:t xml:space="preserve"> jest zbliżony do niemieckiego genotypu pochodzącego z rejonu </w:t>
      </w:r>
      <w:proofErr w:type="spellStart"/>
      <w:r w:rsidR="004B394F" w:rsidRPr="00141B18">
        <w:rPr>
          <w:rFonts w:ascii="Times New Roman" w:hAnsi="Times New Roman" w:cs="Times New Roman"/>
          <w:noProof w:val="0"/>
          <w:sz w:val="24"/>
        </w:rPr>
        <w:t>Alseben</w:t>
      </w:r>
      <w:proofErr w:type="spellEnd"/>
      <w:r w:rsidR="004B394F" w:rsidRPr="00141B18">
        <w:rPr>
          <w:rFonts w:ascii="Times New Roman" w:hAnsi="Times New Roman" w:cs="Times New Roman"/>
          <w:noProof w:val="0"/>
          <w:sz w:val="24"/>
        </w:rPr>
        <w:t xml:space="preserve">, a drugi jest </w:t>
      </w:r>
      <w:r w:rsidR="00141B18">
        <w:rPr>
          <w:rFonts w:ascii="Times New Roman" w:hAnsi="Times New Roman" w:cs="Times New Roman"/>
          <w:noProof w:val="0"/>
          <w:sz w:val="24"/>
        </w:rPr>
        <w:t xml:space="preserve">najbardziej </w:t>
      </w:r>
      <w:r w:rsidR="004B394F" w:rsidRPr="00141B18">
        <w:rPr>
          <w:rFonts w:ascii="Times New Roman" w:hAnsi="Times New Roman" w:cs="Times New Roman"/>
          <w:noProof w:val="0"/>
          <w:sz w:val="24"/>
        </w:rPr>
        <w:t xml:space="preserve">podobny do węgierskiego genotypu z miejscowości </w:t>
      </w:r>
      <w:proofErr w:type="spellStart"/>
      <w:r w:rsidR="004B394F" w:rsidRPr="00141B18">
        <w:rPr>
          <w:rFonts w:ascii="Times New Roman" w:hAnsi="Times New Roman" w:cs="Times New Roman"/>
          <w:noProof w:val="0"/>
          <w:sz w:val="24"/>
        </w:rPr>
        <w:t>Martonvasar</w:t>
      </w:r>
      <w:proofErr w:type="spellEnd"/>
      <w:r w:rsidR="004B394F" w:rsidRPr="00141B18">
        <w:rPr>
          <w:rFonts w:ascii="Times New Roman" w:hAnsi="Times New Roman" w:cs="Times New Roman"/>
          <w:noProof w:val="0"/>
          <w:sz w:val="24"/>
        </w:rPr>
        <w:t xml:space="preserve">. </w:t>
      </w:r>
      <w:r w:rsidR="00C40BFE" w:rsidRPr="00141B18">
        <w:rPr>
          <w:rFonts w:ascii="Times New Roman" w:hAnsi="Times New Roman" w:cs="Times New Roman"/>
          <w:noProof w:val="0"/>
          <w:sz w:val="24"/>
        </w:rPr>
        <w:t xml:space="preserve">Należy podkreślić, że uzyskane sekwencje są po raz pierwszy uzyskane z wirusów występujących na terenie Polski. W celu porównania polskich </w:t>
      </w:r>
      <w:proofErr w:type="spellStart"/>
      <w:r w:rsidR="00C40BFE" w:rsidRPr="00141B18">
        <w:rPr>
          <w:rFonts w:ascii="Times New Roman" w:hAnsi="Times New Roman" w:cs="Times New Roman"/>
          <w:noProof w:val="0"/>
          <w:sz w:val="24"/>
        </w:rPr>
        <w:t>izolatów</w:t>
      </w:r>
      <w:proofErr w:type="spellEnd"/>
      <w:r w:rsidR="00C40BFE" w:rsidRPr="00141B18">
        <w:rPr>
          <w:rFonts w:ascii="Times New Roman" w:hAnsi="Times New Roman" w:cs="Times New Roman"/>
          <w:noProof w:val="0"/>
          <w:sz w:val="24"/>
        </w:rPr>
        <w:t xml:space="preserve"> ze światowymi wskazane jest sekwencjonowanie całych genomów pochodzących z różnych lokalizacji w kraju</w:t>
      </w:r>
      <w:r w:rsidR="00C40BFE" w:rsidRPr="00141B18">
        <w:rPr>
          <w:rStyle w:val="Odwoanieprzypisudolnego"/>
          <w:rFonts w:ascii="Times New Roman" w:hAnsi="Times New Roman" w:cs="Times New Roman"/>
          <w:noProof w:val="0"/>
          <w:sz w:val="24"/>
        </w:rPr>
        <w:footnoteReference w:id="18"/>
      </w:r>
      <w:r w:rsidR="00C40BFE" w:rsidRPr="00141B18">
        <w:rPr>
          <w:rFonts w:ascii="Times New Roman" w:hAnsi="Times New Roman" w:cs="Times New Roman"/>
          <w:noProof w:val="0"/>
          <w:sz w:val="24"/>
        </w:rPr>
        <w:t>.</w:t>
      </w:r>
    </w:p>
    <w:p w:rsidR="00215147" w:rsidRPr="00FB0F72" w:rsidRDefault="00215147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215147" w:rsidRDefault="00946120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>
        <w:rPr>
          <w:rFonts w:ascii="Times New Roman" w:hAnsi="Times New Roman" w:cs="Times New Roman"/>
          <w:sz w:val="22"/>
          <w:lang w:eastAsia="pl-PL"/>
        </w:rPr>
        <w:drawing>
          <wp:inline distT="0" distB="0" distL="0" distR="0" wp14:anchorId="19A52F2C" wp14:editId="710F60A1">
            <wp:extent cx="5759450" cy="17983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zech_Republic_CZ7040 gi_227434259_gb_FJ546192.1_ alignment-1_tre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94F" w:rsidRPr="00141B18" w:rsidRDefault="004B394F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141B18">
        <w:rPr>
          <w:rFonts w:ascii="Times New Roman" w:hAnsi="Times New Roman" w:cs="Times New Roman"/>
          <w:noProof w:val="0"/>
          <w:sz w:val="24"/>
        </w:rPr>
        <w:t xml:space="preserve">Rys. 2. Dendrogram przedstawiający podobieństwa pomiędzy porównywanymi </w:t>
      </w:r>
      <w:r w:rsidR="00C40BFE" w:rsidRPr="00141B18">
        <w:rPr>
          <w:rFonts w:ascii="Times New Roman" w:hAnsi="Times New Roman" w:cs="Times New Roman"/>
          <w:noProof w:val="0"/>
          <w:sz w:val="24"/>
        </w:rPr>
        <w:t xml:space="preserve">fragmentami sekwencji </w:t>
      </w:r>
      <w:r w:rsidRPr="00141B18">
        <w:rPr>
          <w:rFonts w:ascii="Times New Roman" w:hAnsi="Times New Roman" w:cs="Times New Roman"/>
          <w:noProof w:val="0"/>
          <w:sz w:val="24"/>
        </w:rPr>
        <w:t xml:space="preserve">wirusa </w:t>
      </w:r>
      <w:r w:rsidR="00C40BFE" w:rsidRPr="00141B18">
        <w:rPr>
          <w:rFonts w:ascii="Times New Roman" w:hAnsi="Times New Roman" w:cs="Times New Roman"/>
          <w:noProof w:val="0"/>
          <w:sz w:val="24"/>
        </w:rPr>
        <w:t>WDV</w:t>
      </w:r>
      <w:r w:rsidR="002D236D" w:rsidRPr="00141B18">
        <w:rPr>
          <w:rFonts w:ascii="Times New Roman" w:hAnsi="Times New Roman" w:cs="Times New Roman"/>
          <w:noProof w:val="0"/>
          <w:sz w:val="24"/>
        </w:rPr>
        <w:t xml:space="preserve"> (Antoniny, p1, p5, p7, p17 i p18)</w:t>
      </w:r>
      <w:r w:rsidR="00C40BFE" w:rsidRPr="00141B18">
        <w:rPr>
          <w:rFonts w:ascii="Times New Roman" w:hAnsi="Times New Roman" w:cs="Times New Roman"/>
          <w:noProof w:val="0"/>
          <w:sz w:val="24"/>
        </w:rPr>
        <w:t>.</w:t>
      </w:r>
      <w:r w:rsidR="00A55F99" w:rsidRPr="00141B18">
        <w:rPr>
          <w:rFonts w:ascii="Times New Roman" w:hAnsi="Times New Roman" w:cs="Times New Roman"/>
          <w:noProof w:val="0"/>
          <w:sz w:val="24"/>
        </w:rPr>
        <w:t xml:space="preserve"> Na węzłach podano wartości istotności uzyskanych skupień.</w:t>
      </w:r>
    </w:p>
    <w:p w:rsidR="00C40BFE" w:rsidRPr="00141B18" w:rsidRDefault="00C40BFE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</w:p>
    <w:p w:rsidR="00656718" w:rsidRPr="00141B18" w:rsidRDefault="00656718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4"/>
        </w:rPr>
      </w:pPr>
      <w:r w:rsidRPr="00141B18">
        <w:rPr>
          <w:rFonts w:ascii="Times New Roman" w:hAnsi="Times New Roman" w:cs="Times New Roman"/>
          <w:b/>
          <w:i/>
          <w:noProof w:val="0"/>
          <w:sz w:val="24"/>
        </w:rPr>
        <w:t xml:space="preserve">Wnioski </w:t>
      </w:r>
    </w:p>
    <w:p w:rsidR="00A55F99" w:rsidRPr="00141B18" w:rsidRDefault="00215147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141B18">
        <w:rPr>
          <w:rFonts w:ascii="Times New Roman" w:hAnsi="Times New Roman" w:cs="Times New Roman"/>
          <w:noProof w:val="0"/>
          <w:sz w:val="24"/>
        </w:rPr>
        <w:t xml:space="preserve">Nie zidentyfikowano obecności wirusów </w:t>
      </w:r>
      <w:proofErr w:type="spellStart"/>
      <w:r w:rsidRPr="00141B18">
        <w:rPr>
          <w:rFonts w:ascii="Times New Roman" w:hAnsi="Times New Roman" w:cs="Times New Roman"/>
          <w:noProof w:val="0"/>
          <w:sz w:val="24"/>
        </w:rPr>
        <w:t>odglebowych</w:t>
      </w:r>
      <w:proofErr w:type="spellEnd"/>
      <w:r w:rsidRPr="00141B18">
        <w:rPr>
          <w:rFonts w:ascii="Times New Roman" w:hAnsi="Times New Roman" w:cs="Times New Roman"/>
          <w:noProof w:val="0"/>
          <w:sz w:val="24"/>
        </w:rPr>
        <w:t xml:space="preserve"> w badanych próbkach</w:t>
      </w:r>
      <w:r w:rsidR="006472FF" w:rsidRPr="00141B18">
        <w:rPr>
          <w:rFonts w:ascii="Times New Roman" w:hAnsi="Times New Roman" w:cs="Times New Roman"/>
          <w:noProof w:val="0"/>
          <w:sz w:val="24"/>
        </w:rPr>
        <w:t xml:space="preserve">. </w:t>
      </w:r>
    </w:p>
    <w:p w:rsidR="00656718" w:rsidRPr="00141B18" w:rsidRDefault="006472FF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141B18">
        <w:rPr>
          <w:rFonts w:ascii="Times New Roman" w:hAnsi="Times New Roman" w:cs="Times New Roman"/>
          <w:noProof w:val="0"/>
          <w:sz w:val="24"/>
        </w:rPr>
        <w:t>Przyczyną karłowatości badanych roślin pszenicy był wirus WDV przenoszony przez skoczki.</w:t>
      </w:r>
      <w:r w:rsidR="00A55F99" w:rsidRPr="00141B18">
        <w:rPr>
          <w:rFonts w:ascii="Times New Roman" w:hAnsi="Times New Roman" w:cs="Times New Roman"/>
          <w:noProof w:val="0"/>
          <w:sz w:val="24"/>
        </w:rPr>
        <w:t xml:space="preserve"> </w:t>
      </w:r>
    </w:p>
    <w:p w:rsidR="00A55F99" w:rsidRPr="00141B18" w:rsidRDefault="00A55F99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141B18">
        <w:rPr>
          <w:rFonts w:ascii="Times New Roman" w:hAnsi="Times New Roman" w:cs="Times New Roman"/>
          <w:noProof w:val="0"/>
          <w:sz w:val="24"/>
        </w:rPr>
        <w:t xml:space="preserve">Populacja wirusa WDV pochodząca z rejonu Antonin jest złożona z dwóch różnych genotypów wykazujących największe podobieństwo do wirusów pochodzących z lokalizacji w Niemczech i </w:t>
      </w:r>
      <w:r w:rsidR="00141B18">
        <w:rPr>
          <w:rFonts w:ascii="Times New Roman" w:hAnsi="Times New Roman" w:cs="Times New Roman"/>
          <w:noProof w:val="0"/>
          <w:sz w:val="24"/>
        </w:rPr>
        <w:t>na</w:t>
      </w:r>
      <w:r w:rsidRPr="00141B18">
        <w:rPr>
          <w:rFonts w:ascii="Times New Roman" w:hAnsi="Times New Roman" w:cs="Times New Roman"/>
          <w:noProof w:val="0"/>
          <w:sz w:val="24"/>
        </w:rPr>
        <w:t xml:space="preserve"> </w:t>
      </w:r>
      <w:r w:rsidR="00141B18">
        <w:rPr>
          <w:rFonts w:ascii="Times New Roman" w:hAnsi="Times New Roman" w:cs="Times New Roman"/>
          <w:noProof w:val="0"/>
          <w:sz w:val="24"/>
        </w:rPr>
        <w:t>Węgrzech.</w:t>
      </w:r>
    </w:p>
    <w:p w:rsidR="00215147" w:rsidRPr="00FB0F72" w:rsidRDefault="00215147" w:rsidP="00656718">
      <w:pPr>
        <w:pStyle w:val="Tekstpodstawowywcity"/>
        <w:ind w:left="72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656718" w:rsidRPr="00FB0F72" w:rsidRDefault="00656718" w:rsidP="00656718">
      <w:pPr>
        <w:pStyle w:val="Tekstpodstawowywcity"/>
        <w:ind w:left="72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  <w:r w:rsidRPr="00FB0F72">
        <w:rPr>
          <w:rFonts w:ascii="Times New Roman" w:hAnsi="Times New Roman" w:cs="Times New Roman"/>
          <w:noProof w:val="0"/>
          <w:sz w:val="22"/>
        </w:rPr>
        <w:t xml:space="preserve">Mierniki dla tematu badawczego 1 </w:t>
      </w:r>
      <w:r w:rsidRPr="00FB0F72">
        <w:rPr>
          <w:rFonts w:ascii="Times New Roman" w:hAnsi="Times New Roman" w:cs="Times New Roman"/>
          <w:i/>
          <w:noProof w:val="0"/>
          <w:sz w:val="18"/>
          <w:szCs w:val="18"/>
        </w:rPr>
        <w:t>(podać w tabeli)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094"/>
        <w:gridCol w:w="1825"/>
        <w:gridCol w:w="1625"/>
      </w:tblGrid>
      <w:tr w:rsidR="00656718" w:rsidRPr="00FB0F72" w:rsidTr="002F501B">
        <w:tc>
          <w:tcPr>
            <w:tcW w:w="516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Lp.</w:t>
            </w:r>
          </w:p>
        </w:tc>
        <w:tc>
          <w:tcPr>
            <w:tcW w:w="5094" w:type="dxa"/>
          </w:tcPr>
          <w:p w:rsidR="00656718" w:rsidRPr="00FB0F72" w:rsidRDefault="00656718" w:rsidP="00141B18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miernik</w:t>
            </w:r>
          </w:p>
        </w:tc>
        <w:tc>
          <w:tcPr>
            <w:tcW w:w="1825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wartość miernika </w:t>
            </w:r>
            <w:r w:rsidRPr="00FB0F72">
              <w:rPr>
                <w:rFonts w:ascii="Times New Roman" w:hAnsi="Times New Roman" w:cs="Times New Roman"/>
                <w:noProof w:val="0"/>
                <w:sz w:val="16"/>
                <w:szCs w:val="16"/>
              </w:rPr>
              <w:t>podana w opisie zadania</w:t>
            </w:r>
          </w:p>
        </w:tc>
        <w:tc>
          <w:tcPr>
            <w:tcW w:w="1625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wartość miernika zrealizowana</w:t>
            </w:r>
          </w:p>
        </w:tc>
      </w:tr>
      <w:tr w:rsidR="002F501B" w:rsidRPr="00FB0F72" w:rsidTr="002F501B">
        <w:tc>
          <w:tcPr>
            <w:tcW w:w="516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1</w:t>
            </w:r>
          </w:p>
        </w:tc>
        <w:tc>
          <w:tcPr>
            <w:tcW w:w="5094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Ilość próbek planowanych do zbadania</w:t>
            </w:r>
          </w:p>
        </w:tc>
        <w:tc>
          <w:tcPr>
            <w:tcW w:w="1825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50</w:t>
            </w:r>
          </w:p>
        </w:tc>
        <w:tc>
          <w:tcPr>
            <w:tcW w:w="1625" w:type="dxa"/>
          </w:tcPr>
          <w:p w:rsidR="002F501B" w:rsidRPr="00FB0F72" w:rsidRDefault="000A2565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61</w:t>
            </w:r>
          </w:p>
        </w:tc>
      </w:tr>
      <w:tr w:rsidR="002F501B" w:rsidRPr="00FB0F72" w:rsidTr="002F501B">
        <w:tc>
          <w:tcPr>
            <w:tcW w:w="516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2</w:t>
            </w:r>
          </w:p>
        </w:tc>
        <w:tc>
          <w:tcPr>
            <w:tcW w:w="5094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Rodzaje wirusów wykrywanych w próbkach</w:t>
            </w:r>
          </w:p>
        </w:tc>
        <w:tc>
          <w:tcPr>
            <w:tcW w:w="1825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5</w:t>
            </w:r>
          </w:p>
        </w:tc>
        <w:tc>
          <w:tcPr>
            <w:tcW w:w="1625" w:type="dxa"/>
          </w:tcPr>
          <w:p w:rsidR="002F501B" w:rsidRPr="00FB0F72" w:rsidRDefault="001922A8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5</w:t>
            </w:r>
          </w:p>
        </w:tc>
      </w:tr>
      <w:tr w:rsidR="002F501B" w:rsidRPr="00FB0F72" w:rsidTr="002F501B">
        <w:tc>
          <w:tcPr>
            <w:tcW w:w="516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3</w:t>
            </w:r>
          </w:p>
        </w:tc>
        <w:tc>
          <w:tcPr>
            <w:tcW w:w="5094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Ilość uzyskanych sekwencji fragmentów genomu wirusów</w:t>
            </w:r>
          </w:p>
        </w:tc>
        <w:tc>
          <w:tcPr>
            <w:tcW w:w="1825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5</w:t>
            </w:r>
          </w:p>
        </w:tc>
        <w:tc>
          <w:tcPr>
            <w:tcW w:w="1625" w:type="dxa"/>
          </w:tcPr>
          <w:p w:rsidR="002F501B" w:rsidRPr="00FB0F72" w:rsidRDefault="001F09A8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5</w:t>
            </w:r>
          </w:p>
        </w:tc>
      </w:tr>
    </w:tbl>
    <w:p w:rsidR="00656718" w:rsidRPr="00FB0F72" w:rsidRDefault="00656718" w:rsidP="00656718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656718" w:rsidRPr="00FB0F72" w:rsidRDefault="00656718" w:rsidP="00141B18">
      <w:pPr>
        <w:rPr>
          <w:noProof w:val="0"/>
          <w:sz w:val="22"/>
        </w:rPr>
      </w:pPr>
      <w:r w:rsidRPr="00FB0F72">
        <w:rPr>
          <w:noProof w:val="0"/>
          <w:sz w:val="22"/>
        </w:rPr>
        <w:lastRenderedPageBreak/>
        <w:t>3. 4 Temat badawczy 4</w:t>
      </w:r>
      <w:r w:rsidR="006B2622" w:rsidRPr="00FB0F72">
        <w:rPr>
          <w:noProof w:val="0"/>
          <w:sz w:val="22"/>
        </w:rPr>
        <w:t xml:space="preserve"> </w:t>
      </w:r>
      <w:r w:rsidR="006B2622" w:rsidRPr="00FB0F72">
        <w:rPr>
          <w:noProof w:val="0"/>
          <w:u w:val="single"/>
        </w:rPr>
        <w:t>Prowadzenie doświadczenia porównawczego w wybranych lokalizacjach</w:t>
      </w:r>
    </w:p>
    <w:p w:rsidR="00656718" w:rsidRPr="00FB0F72" w:rsidRDefault="00656718" w:rsidP="00656718">
      <w:pPr>
        <w:pStyle w:val="Tekstpodstawowywcity"/>
        <w:spacing w:after="120"/>
        <w:ind w:left="72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FB0F72">
        <w:rPr>
          <w:rFonts w:ascii="Times New Roman" w:hAnsi="Times New Roman" w:cs="Times New Roman"/>
          <w:noProof w:val="0"/>
          <w:sz w:val="22"/>
        </w:rPr>
        <w:t>Cel tematu badawczego 4</w:t>
      </w:r>
    </w:p>
    <w:p w:rsidR="006B2622" w:rsidRPr="00FB0F72" w:rsidRDefault="006B2622" w:rsidP="006B2622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 xml:space="preserve">Celem tematu jest uzyskanie jak najbardziej kompleksowych danych fenotypowych ze szczególnym uwzględnieniem odporności na rdzę brunatną i odpornością na wirusy </w:t>
      </w:r>
      <w:proofErr w:type="spellStart"/>
      <w:r w:rsidRPr="00FB0F72">
        <w:rPr>
          <w:rFonts w:ascii="Times New Roman" w:hAnsi="Times New Roman" w:cs="Times New Roman"/>
          <w:noProof w:val="0"/>
          <w:sz w:val="24"/>
        </w:rPr>
        <w:t>odglebowe</w:t>
      </w:r>
      <w:proofErr w:type="spellEnd"/>
      <w:r w:rsidRPr="00FB0F72">
        <w:rPr>
          <w:rFonts w:ascii="Times New Roman" w:hAnsi="Times New Roman" w:cs="Times New Roman"/>
          <w:noProof w:val="0"/>
          <w:sz w:val="24"/>
        </w:rPr>
        <w:t xml:space="preserve"> pszenicy. </w:t>
      </w:r>
    </w:p>
    <w:p w:rsidR="00656718" w:rsidRPr="00573192" w:rsidRDefault="00656718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18"/>
          <w:szCs w:val="18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t>Materiały</w:t>
      </w:r>
      <w:r w:rsidR="000C1A4F" w:rsidRPr="00573192">
        <w:rPr>
          <w:rFonts w:ascii="Times New Roman" w:hAnsi="Times New Roman" w:cs="Times New Roman"/>
          <w:b/>
          <w:i/>
          <w:noProof w:val="0"/>
          <w:sz w:val="22"/>
        </w:rPr>
        <w:t xml:space="preserve"> i metody</w:t>
      </w:r>
    </w:p>
    <w:p w:rsidR="006B2622" w:rsidRPr="00FB0F72" w:rsidRDefault="006472FF" w:rsidP="006B2622">
      <w:pPr>
        <w:jc w:val="both"/>
        <w:rPr>
          <w:noProof w:val="0"/>
          <w:lang w:eastAsia="pl-PL"/>
        </w:rPr>
      </w:pPr>
      <w:r w:rsidRPr="00FB0F72">
        <w:rPr>
          <w:noProof w:val="0"/>
        </w:rPr>
        <w:t>M</w:t>
      </w:r>
      <w:r w:rsidR="006B2622" w:rsidRPr="00FB0F72">
        <w:rPr>
          <w:noProof w:val="0"/>
        </w:rPr>
        <w:t xml:space="preserve">ateriały charakteryzowane genotypowo w ramach tematu badawczego 1 </w:t>
      </w:r>
      <w:r w:rsidRPr="00FB0F72">
        <w:rPr>
          <w:noProof w:val="0"/>
        </w:rPr>
        <w:t>były</w:t>
      </w:r>
      <w:r w:rsidR="006B2622" w:rsidRPr="00FB0F72">
        <w:rPr>
          <w:noProof w:val="0"/>
        </w:rPr>
        <w:t xml:space="preserve"> przedmiotem doświadczenia porównawczego. Doświadczenie porównawcze z wzorcem wrażliwym </w:t>
      </w:r>
      <w:r w:rsidRPr="00FB0F72">
        <w:rPr>
          <w:noProof w:val="0"/>
        </w:rPr>
        <w:t>założono</w:t>
      </w:r>
      <w:r w:rsidR="006B2622" w:rsidRPr="00FB0F72">
        <w:rPr>
          <w:noProof w:val="0"/>
        </w:rPr>
        <w:t xml:space="preserve"> w 3 lokalizacjach</w:t>
      </w:r>
      <w:r w:rsidR="006B2622" w:rsidRPr="00FB0F72" w:rsidDel="00121F33">
        <w:rPr>
          <w:noProof w:val="0"/>
        </w:rPr>
        <w:t xml:space="preserve"> </w:t>
      </w:r>
      <w:r w:rsidR="006B2622" w:rsidRPr="00FB0F72">
        <w:rPr>
          <w:noProof w:val="0"/>
        </w:rPr>
        <w:t>(Henryków, Kobierzyce</w:t>
      </w:r>
      <w:r w:rsidR="00141B18">
        <w:rPr>
          <w:noProof w:val="0"/>
        </w:rPr>
        <w:t xml:space="preserve"> i</w:t>
      </w:r>
      <w:r w:rsidR="006B2622" w:rsidRPr="00FB0F72">
        <w:rPr>
          <w:noProof w:val="0"/>
        </w:rPr>
        <w:t xml:space="preserve"> Krzeczowice) cechujących się przebiegiem warunków pogodowych korzystnych dla występowania chorób grzybowych. Doświadczenie w celu oceny porażenia przez rdzę brunatną zostało założone jesienią 2013 roku i trwało do końca sierpnia </w:t>
      </w:r>
      <w:proofErr w:type="spellStart"/>
      <w:r w:rsidR="006B2622" w:rsidRPr="00FB0F72">
        <w:rPr>
          <w:noProof w:val="0"/>
        </w:rPr>
        <w:t>br</w:t>
      </w:r>
      <w:proofErr w:type="spellEnd"/>
      <w:r w:rsidR="006B2622" w:rsidRPr="00FB0F72">
        <w:rPr>
          <w:noProof w:val="0"/>
        </w:rPr>
        <w:t xml:space="preserve"> (pszenica ozima). </w:t>
      </w:r>
      <w:r w:rsidRPr="00FB0F72">
        <w:rPr>
          <w:noProof w:val="0"/>
        </w:rPr>
        <w:t>Ocenę stopnia porażenia rdzą brunatną przeprowadzono w skali 9-cio stopniowej.</w:t>
      </w:r>
    </w:p>
    <w:p w:rsidR="006B2622" w:rsidRPr="00FB0F72" w:rsidRDefault="006B2622" w:rsidP="00656718">
      <w:pPr>
        <w:pStyle w:val="Tekstpodstawowywcity"/>
        <w:ind w:left="72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</w:p>
    <w:p w:rsidR="00656718" w:rsidRPr="00573192" w:rsidRDefault="005F728B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2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t>Wyniki</w:t>
      </w:r>
    </w:p>
    <w:p w:rsidR="005F728B" w:rsidRPr="00FB0F72" w:rsidRDefault="005F728B" w:rsidP="005F728B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 xml:space="preserve">Ocena nasilenia objawów rdzy brunatnej była prowadzona w </w:t>
      </w:r>
      <w:r w:rsidR="00141B18">
        <w:rPr>
          <w:rFonts w:ascii="Times New Roman" w:hAnsi="Times New Roman" w:cs="Times New Roman"/>
          <w:noProof w:val="0"/>
          <w:sz w:val="24"/>
        </w:rPr>
        <w:t>trzech</w:t>
      </w:r>
      <w:r w:rsidRPr="00FB0F72">
        <w:rPr>
          <w:rFonts w:ascii="Times New Roman" w:hAnsi="Times New Roman" w:cs="Times New Roman"/>
          <w:noProof w:val="0"/>
          <w:sz w:val="24"/>
        </w:rPr>
        <w:t xml:space="preserve"> doświadczeniach. Dwa doświadczenia założono w Smolicach i Strzelcach, natomiast trzecie doświadczenie 3-stacyjne prowadzono dla zestawu 94 linii z Kobierzyc (Tabela </w:t>
      </w:r>
      <w:r w:rsidR="00141B18">
        <w:rPr>
          <w:rFonts w:ascii="Times New Roman" w:hAnsi="Times New Roman" w:cs="Times New Roman"/>
          <w:noProof w:val="0"/>
          <w:sz w:val="24"/>
        </w:rPr>
        <w:t>7</w:t>
      </w:r>
      <w:r w:rsidRPr="00FB0F72">
        <w:rPr>
          <w:rFonts w:ascii="Times New Roman" w:hAnsi="Times New Roman" w:cs="Times New Roman"/>
          <w:noProof w:val="0"/>
          <w:sz w:val="24"/>
        </w:rPr>
        <w:t xml:space="preserve">). </w:t>
      </w:r>
    </w:p>
    <w:p w:rsidR="005F728B" w:rsidRPr="00FB0F72" w:rsidRDefault="005F728B" w:rsidP="005F728B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5F728B" w:rsidRPr="00FB0F72" w:rsidRDefault="005F728B" w:rsidP="005F728B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FB0F72">
        <w:rPr>
          <w:rFonts w:ascii="Times New Roman" w:hAnsi="Times New Roman" w:cs="Times New Roman"/>
          <w:noProof w:val="0"/>
          <w:sz w:val="22"/>
        </w:rPr>
        <w:t xml:space="preserve">Tabela </w:t>
      </w:r>
      <w:r w:rsidR="00141B18">
        <w:rPr>
          <w:rFonts w:ascii="Times New Roman" w:hAnsi="Times New Roman" w:cs="Times New Roman"/>
          <w:noProof w:val="0"/>
          <w:sz w:val="22"/>
        </w:rPr>
        <w:t>7</w:t>
      </w:r>
      <w:r w:rsidR="006472FF" w:rsidRPr="00FB0F72">
        <w:rPr>
          <w:rFonts w:ascii="Times New Roman" w:hAnsi="Times New Roman" w:cs="Times New Roman"/>
          <w:noProof w:val="0"/>
          <w:sz w:val="22"/>
        </w:rPr>
        <w:t>.</w:t>
      </w:r>
      <w:r w:rsidRPr="00FB0F72">
        <w:rPr>
          <w:rFonts w:ascii="Times New Roman" w:hAnsi="Times New Roman" w:cs="Times New Roman"/>
          <w:noProof w:val="0"/>
          <w:sz w:val="22"/>
        </w:rPr>
        <w:t xml:space="preserve"> Statystyki podstawowe stopnia porażenia przed rdzę brunatną</w:t>
      </w:r>
    </w:p>
    <w:p w:rsidR="003F66A1" w:rsidRPr="00FB0F72" w:rsidRDefault="003F66A1" w:rsidP="005F728B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5"/>
        <w:gridCol w:w="1169"/>
        <w:gridCol w:w="804"/>
        <w:gridCol w:w="713"/>
        <w:gridCol w:w="722"/>
        <w:gridCol w:w="1442"/>
        <w:gridCol w:w="1397"/>
        <w:gridCol w:w="1368"/>
      </w:tblGrid>
      <w:tr w:rsidR="003F66A1" w:rsidRPr="00CA55CC" w:rsidTr="00CA55CC"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3F66A1" w:rsidRPr="00CA55CC" w:rsidRDefault="003F66A1" w:rsidP="004414AB">
            <w:pPr>
              <w:pStyle w:val="Tekstpodstawowywcity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A55CC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Lokalizacja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3F66A1" w:rsidRPr="00CA55CC" w:rsidRDefault="003F66A1" w:rsidP="003F66A1">
            <w:pPr>
              <w:pStyle w:val="Tekstpodstawowywcity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A55CC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Liczba obserwacji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</w:tcPr>
          <w:p w:rsidR="003F66A1" w:rsidRPr="00CA55CC" w:rsidRDefault="003F66A1" w:rsidP="003F66A1">
            <w:pPr>
              <w:pStyle w:val="Tekstpodstawowywcity"/>
              <w:ind w:left="0"/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A55CC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6.1Średnia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F66A1" w:rsidRPr="00CA55CC" w:rsidRDefault="003F66A1" w:rsidP="004414AB">
            <w:pPr>
              <w:pStyle w:val="Tekstpodstawowywcity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A55CC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Min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3F66A1" w:rsidRPr="00CA55CC" w:rsidRDefault="003F66A1" w:rsidP="004414AB">
            <w:pPr>
              <w:pStyle w:val="Tekstpodstawowywcity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A55CC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Max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3F66A1" w:rsidRPr="00CA55CC" w:rsidRDefault="003F66A1" w:rsidP="004414AB">
            <w:pPr>
              <w:pStyle w:val="Tekstpodstawowywcity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A55CC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Odchylenie</w:t>
            </w:r>
            <w:r w:rsidR="00D82E39" w:rsidRPr="00CA55CC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standardowe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3F66A1" w:rsidRPr="00CA55CC" w:rsidRDefault="003F66A1" w:rsidP="004414AB">
            <w:pPr>
              <w:pStyle w:val="Tekstpodstawowywcity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A55CC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Skośność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3F66A1" w:rsidRPr="00CA55CC" w:rsidRDefault="003F66A1" w:rsidP="004414AB">
            <w:pPr>
              <w:pStyle w:val="Tekstpodstawowywcity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proofErr w:type="spellStart"/>
            <w:r w:rsidRPr="00CA55CC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Kurtoza</w:t>
            </w:r>
            <w:proofErr w:type="spellEnd"/>
          </w:p>
        </w:tc>
      </w:tr>
      <w:tr w:rsidR="003F66A1" w:rsidRPr="00CA55CC" w:rsidTr="00CA55CC">
        <w:tc>
          <w:tcPr>
            <w:tcW w:w="1445" w:type="dxa"/>
            <w:tcBorders>
              <w:top w:val="single" w:sz="4" w:space="0" w:color="auto"/>
            </w:tcBorders>
          </w:tcPr>
          <w:p w:rsidR="003F66A1" w:rsidRPr="00CA55CC" w:rsidRDefault="003F66A1" w:rsidP="004414AB">
            <w:pPr>
              <w:pStyle w:val="Tekstpodstawowywcity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A55CC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Smolice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3F66A1" w:rsidRPr="00CA55CC" w:rsidRDefault="003F66A1" w:rsidP="004414AB">
            <w:pPr>
              <w:pStyle w:val="Tekstpodstawowywcity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A55CC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39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3F66A1" w:rsidRPr="00CA55CC" w:rsidRDefault="003F66A1" w:rsidP="004414AB">
            <w:pPr>
              <w:pStyle w:val="Tekstpodstawowywcity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A55CC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6.1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F66A1" w:rsidRPr="00CA55CC" w:rsidRDefault="003F66A1" w:rsidP="004414AB">
            <w:pPr>
              <w:pStyle w:val="Tekstpodstawowywcity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A55CC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3.0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3F66A1" w:rsidRPr="00CA55CC" w:rsidRDefault="003F66A1" w:rsidP="004414AB">
            <w:pPr>
              <w:pStyle w:val="Tekstpodstawowywcity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A55CC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9.0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3F66A1" w:rsidRPr="00CA55CC" w:rsidRDefault="003F66A1" w:rsidP="004414AB">
            <w:pPr>
              <w:pStyle w:val="Tekstpodstawowywcity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A55CC">
              <w:rPr>
                <w:rFonts w:ascii="Times New Roman" w:hAnsi="Times New Roman" w:cs="Times New Roman"/>
                <w:noProof w:val="0"/>
                <w:color w:val="000000"/>
                <w:sz w:val="22"/>
                <w:szCs w:val="22"/>
                <w:lang w:eastAsia="pl-PL"/>
              </w:rPr>
              <w:t>1.81</w:t>
            </w:r>
          </w:p>
        </w:tc>
        <w:tc>
          <w:tcPr>
            <w:tcW w:w="1397" w:type="dxa"/>
            <w:tcBorders>
              <w:top w:val="single" w:sz="4" w:space="0" w:color="auto"/>
            </w:tcBorders>
          </w:tcPr>
          <w:p w:rsidR="003F66A1" w:rsidRPr="00CA55CC" w:rsidRDefault="003F66A1" w:rsidP="004414AB">
            <w:pPr>
              <w:pStyle w:val="Tekstpodstawowywcity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A55CC">
              <w:rPr>
                <w:rFonts w:ascii="Times New Roman" w:hAnsi="Times New Roman" w:cs="Times New Roman"/>
                <w:noProof w:val="0"/>
                <w:color w:val="000000"/>
                <w:sz w:val="22"/>
                <w:szCs w:val="22"/>
                <w:lang w:eastAsia="pl-PL"/>
              </w:rPr>
              <w:t>-0.235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3F66A1" w:rsidRPr="00CA55CC" w:rsidRDefault="003F66A1" w:rsidP="004414AB">
            <w:pPr>
              <w:pStyle w:val="Tekstpodstawowywcity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A55CC">
              <w:rPr>
                <w:rFonts w:ascii="Times New Roman" w:hAnsi="Times New Roman" w:cs="Times New Roman"/>
                <w:noProof w:val="0"/>
                <w:color w:val="000000"/>
                <w:sz w:val="22"/>
                <w:szCs w:val="22"/>
                <w:lang w:eastAsia="pl-PL"/>
              </w:rPr>
              <w:t>-1.067</w:t>
            </w:r>
          </w:p>
        </w:tc>
      </w:tr>
      <w:tr w:rsidR="00D82E39" w:rsidRPr="00CA55CC" w:rsidTr="00CA55CC">
        <w:tc>
          <w:tcPr>
            <w:tcW w:w="1445" w:type="dxa"/>
          </w:tcPr>
          <w:p w:rsidR="00D82E39" w:rsidRPr="00CA55CC" w:rsidRDefault="00D82E39" w:rsidP="00D82E39">
            <w:pPr>
              <w:pStyle w:val="Tekstpodstawowywcity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A55CC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Strzelce</w:t>
            </w:r>
          </w:p>
        </w:tc>
        <w:tc>
          <w:tcPr>
            <w:tcW w:w="1169" w:type="dxa"/>
          </w:tcPr>
          <w:p w:rsidR="00D82E39" w:rsidRPr="00CA55CC" w:rsidRDefault="00D82E39" w:rsidP="00D82E39">
            <w:pPr>
              <w:pStyle w:val="Tekstpodstawowywcity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A55CC">
              <w:rPr>
                <w:rFonts w:ascii="Times New Roman" w:hAnsi="Times New Roman" w:cs="Times New Roman"/>
                <w:noProof w:val="0"/>
                <w:color w:val="000000"/>
                <w:sz w:val="22"/>
                <w:szCs w:val="22"/>
                <w:lang w:eastAsia="pl-PL"/>
              </w:rPr>
              <w:t>128</w:t>
            </w:r>
          </w:p>
        </w:tc>
        <w:tc>
          <w:tcPr>
            <w:tcW w:w="804" w:type="dxa"/>
            <w:vAlign w:val="center"/>
          </w:tcPr>
          <w:p w:rsidR="00D82E39" w:rsidRPr="00CA55CC" w:rsidRDefault="00D82E39" w:rsidP="00CA55CC">
            <w:pPr>
              <w:rPr>
                <w:noProof w:val="0"/>
                <w:sz w:val="22"/>
                <w:szCs w:val="22"/>
                <w:lang w:eastAsia="pl-PL"/>
              </w:rPr>
            </w:pPr>
            <w:r w:rsidRPr="00CA55CC">
              <w:rPr>
                <w:noProof w:val="0"/>
                <w:color w:val="000000"/>
                <w:sz w:val="22"/>
                <w:szCs w:val="22"/>
                <w:lang w:eastAsia="pl-PL"/>
              </w:rPr>
              <w:t>6.</w:t>
            </w:r>
            <w:r w:rsidR="00CA55CC">
              <w:rPr>
                <w:noProof w:val="0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13" w:type="dxa"/>
            <w:vAlign w:val="center"/>
          </w:tcPr>
          <w:p w:rsidR="00D82E39" w:rsidRPr="00CA55CC" w:rsidRDefault="00D82E39" w:rsidP="00D82E39">
            <w:pPr>
              <w:rPr>
                <w:noProof w:val="0"/>
                <w:sz w:val="22"/>
                <w:szCs w:val="22"/>
                <w:lang w:eastAsia="pl-PL"/>
              </w:rPr>
            </w:pPr>
            <w:r w:rsidRPr="00CA55CC">
              <w:rPr>
                <w:noProof w:val="0"/>
                <w:color w:val="000000"/>
                <w:sz w:val="22"/>
                <w:szCs w:val="22"/>
                <w:lang w:eastAsia="pl-PL"/>
              </w:rPr>
              <w:t>1.0</w:t>
            </w:r>
          </w:p>
        </w:tc>
        <w:tc>
          <w:tcPr>
            <w:tcW w:w="722" w:type="dxa"/>
            <w:vAlign w:val="center"/>
          </w:tcPr>
          <w:p w:rsidR="00D82E39" w:rsidRPr="00CA55CC" w:rsidRDefault="00D82E39" w:rsidP="00D82E39">
            <w:pPr>
              <w:rPr>
                <w:noProof w:val="0"/>
                <w:sz w:val="22"/>
                <w:szCs w:val="22"/>
                <w:lang w:eastAsia="pl-PL"/>
              </w:rPr>
            </w:pPr>
            <w:r w:rsidRPr="00CA55CC">
              <w:rPr>
                <w:noProof w:val="0"/>
                <w:color w:val="000000"/>
                <w:sz w:val="22"/>
                <w:szCs w:val="22"/>
                <w:lang w:eastAsia="pl-PL"/>
              </w:rPr>
              <w:t>9.00</w:t>
            </w:r>
          </w:p>
        </w:tc>
        <w:tc>
          <w:tcPr>
            <w:tcW w:w="1442" w:type="dxa"/>
            <w:vAlign w:val="center"/>
          </w:tcPr>
          <w:p w:rsidR="00D82E39" w:rsidRPr="00CA55CC" w:rsidRDefault="00CA55CC" w:rsidP="00D82E39">
            <w:pPr>
              <w:rPr>
                <w:noProof w:val="0"/>
                <w:sz w:val="22"/>
                <w:szCs w:val="22"/>
                <w:lang w:eastAsia="pl-PL"/>
              </w:rPr>
            </w:pPr>
            <w:r>
              <w:rPr>
                <w:noProof w:val="0"/>
                <w:color w:val="000000"/>
                <w:sz w:val="22"/>
                <w:szCs w:val="22"/>
                <w:lang w:eastAsia="pl-PL"/>
              </w:rPr>
              <w:t>2.03</w:t>
            </w:r>
          </w:p>
        </w:tc>
        <w:tc>
          <w:tcPr>
            <w:tcW w:w="1397" w:type="dxa"/>
            <w:vAlign w:val="center"/>
          </w:tcPr>
          <w:p w:rsidR="00D82E39" w:rsidRPr="00CA55CC" w:rsidRDefault="00D82E39" w:rsidP="00D82E39">
            <w:pPr>
              <w:rPr>
                <w:noProof w:val="0"/>
                <w:sz w:val="22"/>
                <w:szCs w:val="22"/>
                <w:lang w:eastAsia="pl-PL"/>
              </w:rPr>
            </w:pPr>
            <w:r w:rsidRPr="00CA55CC">
              <w:rPr>
                <w:noProof w:val="0"/>
                <w:color w:val="000000"/>
                <w:sz w:val="22"/>
                <w:szCs w:val="22"/>
                <w:lang w:eastAsia="pl-PL"/>
              </w:rPr>
              <w:t>-1.270</w:t>
            </w:r>
          </w:p>
        </w:tc>
        <w:tc>
          <w:tcPr>
            <w:tcW w:w="1368" w:type="dxa"/>
            <w:vAlign w:val="center"/>
          </w:tcPr>
          <w:p w:rsidR="00D82E39" w:rsidRPr="00CA55CC" w:rsidRDefault="00D82E39" w:rsidP="00D82E39">
            <w:pPr>
              <w:rPr>
                <w:noProof w:val="0"/>
                <w:sz w:val="22"/>
                <w:szCs w:val="22"/>
                <w:lang w:eastAsia="pl-PL"/>
              </w:rPr>
            </w:pPr>
            <w:r w:rsidRPr="00CA55CC">
              <w:rPr>
                <w:noProof w:val="0"/>
                <w:color w:val="000000"/>
                <w:sz w:val="22"/>
                <w:szCs w:val="22"/>
                <w:lang w:eastAsia="pl-PL"/>
              </w:rPr>
              <w:t>0.864</w:t>
            </w:r>
          </w:p>
        </w:tc>
      </w:tr>
    </w:tbl>
    <w:p w:rsidR="003F66A1" w:rsidRPr="00CA55CC" w:rsidRDefault="003F66A1" w:rsidP="005F728B">
      <w:pPr>
        <w:pStyle w:val="Tekstpodstawowywcity"/>
        <w:ind w:left="0" w:firstLine="0"/>
        <w:jc w:val="both"/>
        <w:rPr>
          <w:rFonts w:ascii="Times New Roman" w:hAnsi="Times New Roman" w:cs="Times New Roman"/>
          <w:i/>
          <w:noProof w:val="0"/>
          <w:sz w:val="24"/>
        </w:rPr>
      </w:pPr>
    </w:p>
    <w:p w:rsidR="00D82E39" w:rsidRPr="00FB0F72" w:rsidRDefault="00D82E39" w:rsidP="007A2DFE">
      <w:pPr>
        <w:pStyle w:val="Tekstpodstawowywcity"/>
        <w:ind w:left="0" w:firstLine="0"/>
        <w:jc w:val="both"/>
        <w:rPr>
          <w:noProof w:val="0"/>
        </w:rPr>
      </w:pPr>
      <w:r w:rsidRPr="00FB0F72">
        <w:rPr>
          <w:noProof w:val="0"/>
        </w:rPr>
        <w:object w:dxaOrig="3605" w:dyaOrig="27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136.5pt" o:ole="">
            <v:imagedata r:id="rId12" o:title=""/>
          </v:shape>
          <o:OLEObject Type="Embed" ProgID="Statistica.Graph" ShapeID="_x0000_i1025" DrawAspect="Content" ObjectID="_1761632526" r:id="rId13">
            <o:FieldCodes>\s</o:FieldCodes>
          </o:OLEObject>
        </w:object>
      </w:r>
      <w:r w:rsidRPr="00FB0F72">
        <w:rPr>
          <w:noProof w:val="0"/>
        </w:rPr>
        <w:object w:dxaOrig="3737" w:dyaOrig="2797">
          <v:shape id="_x0000_i1026" type="#_x0000_t75" style="width:186.75pt;height:139.5pt" o:ole="">
            <v:imagedata r:id="rId14" o:title=""/>
          </v:shape>
          <o:OLEObject Type="Embed" ProgID="Statistica.Graph" ShapeID="_x0000_i1026" DrawAspect="Content" ObjectID="_1761632527" r:id="rId15">
            <o:FieldCodes>\s</o:FieldCodes>
          </o:OLEObject>
        </w:object>
      </w:r>
    </w:p>
    <w:p w:rsidR="00D82E39" w:rsidRPr="00FB0F72" w:rsidRDefault="00D82E39" w:rsidP="007A2DFE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 xml:space="preserve">Rys. </w:t>
      </w:r>
      <w:r w:rsidR="00CA55CC">
        <w:rPr>
          <w:rFonts w:ascii="Times New Roman" w:hAnsi="Times New Roman" w:cs="Times New Roman"/>
          <w:noProof w:val="0"/>
          <w:sz w:val="24"/>
        </w:rPr>
        <w:t>3</w:t>
      </w:r>
      <w:r w:rsidR="006472FF" w:rsidRPr="00FB0F72">
        <w:rPr>
          <w:rFonts w:ascii="Times New Roman" w:hAnsi="Times New Roman" w:cs="Times New Roman"/>
          <w:noProof w:val="0"/>
          <w:sz w:val="24"/>
        </w:rPr>
        <w:t>.</w:t>
      </w:r>
      <w:r w:rsidRPr="00FB0F72">
        <w:rPr>
          <w:rFonts w:ascii="Times New Roman" w:hAnsi="Times New Roman" w:cs="Times New Roman"/>
          <w:noProof w:val="0"/>
          <w:sz w:val="24"/>
        </w:rPr>
        <w:t xml:space="preserve"> Rozkład stopnia porażenia genotypów pszenicy rdzą brunatną w Smolicach i Strzelcach.</w:t>
      </w:r>
    </w:p>
    <w:p w:rsidR="00A34E2B" w:rsidRPr="00FB0F72" w:rsidRDefault="00A34E2B" w:rsidP="007A2DFE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</w:p>
    <w:p w:rsidR="00D82E39" w:rsidRPr="00FB0F72" w:rsidRDefault="006472FF" w:rsidP="007A2DFE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 xml:space="preserve">We wszystkich lokalizacjach stwierdzono wysokie różnicowanie pod względem reakcji na </w:t>
      </w:r>
      <w:proofErr w:type="spellStart"/>
      <w:r w:rsidRPr="00FB0F72">
        <w:rPr>
          <w:rFonts w:ascii="Times New Roman" w:hAnsi="Times New Roman" w:cs="Times New Roman"/>
          <w:i/>
          <w:noProof w:val="0"/>
          <w:sz w:val="24"/>
        </w:rPr>
        <w:t>Puccinia</w:t>
      </w:r>
      <w:proofErr w:type="spellEnd"/>
      <w:r w:rsidRPr="00FB0F72">
        <w:rPr>
          <w:rFonts w:ascii="Times New Roman" w:hAnsi="Times New Roman" w:cs="Times New Roman"/>
          <w:i/>
          <w:noProof w:val="0"/>
          <w:sz w:val="24"/>
        </w:rPr>
        <w:t xml:space="preserve"> </w:t>
      </w:r>
      <w:proofErr w:type="spellStart"/>
      <w:r w:rsidRPr="00FB0F72">
        <w:rPr>
          <w:rFonts w:ascii="Times New Roman" w:hAnsi="Times New Roman" w:cs="Times New Roman"/>
          <w:i/>
          <w:noProof w:val="0"/>
          <w:sz w:val="24"/>
        </w:rPr>
        <w:t>triticina</w:t>
      </w:r>
      <w:proofErr w:type="spellEnd"/>
      <w:r w:rsidR="00CA55CC">
        <w:rPr>
          <w:rFonts w:ascii="Times New Roman" w:hAnsi="Times New Roman" w:cs="Times New Roman"/>
          <w:i/>
          <w:noProof w:val="0"/>
          <w:sz w:val="24"/>
        </w:rPr>
        <w:t xml:space="preserve"> </w:t>
      </w:r>
      <w:r w:rsidR="00CA55CC">
        <w:rPr>
          <w:rFonts w:ascii="Times New Roman" w:hAnsi="Times New Roman" w:cs="Times New Roman"/>
          <w:noProof w:val="0"/>
          <w:sz w:val="24"/>
        </w:rPr>
        <w:t>(</w:t>
      </w:r>
      <w:r w:rsidR="00CA55CC" w:rsidRPr="00FB0F72">
        <w:rPr>
          <w:rFonts w:ascii="Times New Roman" w:hAnsi="Times New Roman" w:cs="Times New Roman"/>
          <w:noProof w:val="0"/>
          <w:sz w:val="24"/>
        </w:rPr>
        <w:t>Rys. 3</w:t>
      </w:r>
      <w:r w:rsidR="00CA55CC">
        <w:rPr>
          <w:rFonts w:ascii="Times New Roman" w:hAnsi="Times New Roman" w:cs="Times New Roman"/>
          <w:noProof w:val="0"/>
          <w:sz w:val="24"/>
        </w:rPr>
        <w:t>, 4)</w:t>
      </w:r>
      <w:r w:rsidRPr="00FB0F72">
        <w:rPr>
          <w:rFonts w:ascii="Times New Roman" w:hAnsi="Times New Roman" w:cs="Times New Roman"/>
          <w:noProof w:val="0"/>
          <w:sz w:val="24"/>
        </w:rPr>
        <w:t xml:space="preserve">. </w:t>
      </w:r>
      <w:r w:rsidR="00DE2DB9" w:rsidRPr="00FB0F72">
        <w:rPr>
          <w:rFonts w:ascii="Times New Roman" w:hAnsi="Times New Roman" w:cs="Times New Roman"/>
          <w:noProof w:val="0"/>
          <w:sz w:val="24"/>
        </w:rPr>
        <w:t xml:space="preserve">W przypadku doświadczenia założonego w Kobierzycach, Henrykowie i Krzeczowicach obserwacje wykonywano </w:t>
      </w:r>
      <w:r w:rsidR="00573192" w:rsidRPr="00FB0F72">
        <w:rPr>
          <w:rFonts w:ascii="Times New Roman" w:hAnsi="Times New Roman" w:cs="Times New Roman"/>
          <w:noProof w:val="0"/>
          <w:sz w:val="24"/>
        </w:rPr>
        <w:t>kilkukrotnie</w:t>
      </w:r>
      <w:r w:rsidR="00DE2DB9" w:rsidRPr="00FB0F72">
        <w:rPr>
          <w:rFonts w:ascii="Times New Roman" w:hAnsi="Times New Roman" w:cs="Times New Roman"/>
          <w:noProof w:val="0"/>
          <w:sz w:val="24"/>
        </w:rPr>
        <w:t xml:space="preserve"> w sezonie i posłużyły one do obliczenia </w:t>
      </w:r>
      <w:r w:rsidR="00CA55CC">
        <w:rPr>
          <w:rFonts w:ascii="Times New Roman" w:hAnsi="Times New Roman" w:cs="Times New Roman"/>
          <w:noProof w:val="0"/>
          <w:sz w:val="24"/>
        </w:rPr>
        <w:t xml:space="preserve">wartości </w:t>
      </w:r>
      <w:r w:rsidR="00DE2DB9" w:rsidRPr="00FB0F72">
        <w:rPr>
          <w:rFonts w:ascii="Times New Roman" w:hAnsi="Times New Roman" w:cs="Times New Roman"/>
          <w:noProof w:val="0"/>
          <w:sz w:val="24"/>
        </w:rPr>
        <w:t>AUDPC</w:t>
      </w:r>
      <w:r w:rsidR="00CA55CC">
        <w:rPr>
          <w:rFonts w:ascii="Times New Roman" w:hAnsi="Times New Roman" w:cs="Times New Roman"/>
          <w:noProof w:val="0"/>
          <w:sz w:val="24"/>
        </w:rPr>
        <w:t xml:space="preserve"> (powierzchnia pod krzywą rozwoju choroby)</w:t>
      </w:r>
      <w:r w:rsidR="00DE2DB9" w:rsidRPr="00FB0F72">
        <w:rPr>
          <w:rFonts w:ascii="Times New Roman" w:hAnsi="Times New Roman" w:cs="Times New Roman"/>
          <w:noProof w:val="0"/>
          <w:sz w:val="24"/>
        </w:rPr>
        <w:t xml:space="preserve">. </w:t>
      </w:r>
      <w:r w:rsidRPr="00FB0F72">
        <w:rPr>
          <w:rFonts w:ascii="Times New Roman" w:hAnsi="Times New Roman" w:cs="Times New Roman"/>
          <w:noProof w:val="0"/>
          <w:sz w:val="24"/>
        </w:rPr>
        <w:t xml:space="preserve">Wartość </w:t>
      </w:r>
      <w:r w:rsidR="00DE2DB9" w:rsidRPr="00FB0F72">
        <w:rPr>
          <w:rFonts w:ascii="Times New Roman" w:hAnsi="Times New Roman" w:cs="Times New Roman"/>
          <w:noProof w:val="0"/>
          <w:sz w:val="24"/>
        </w:rPr>
        <w:t xml:space="preserve">AUDPC w doświadczeniu 3 </w:t>
      </w:r>
      <w:r w:rsidRPr="00FB0F72">
        <w:rPr>
          <w:rFonts w:ascii="Times New Roman" w:hAnsi="Times New Roman" w:cs="Times New Roman"/>
          <w:noProof w:val="0"/>
          <w:sz w:val="24"/>
        </w:rPr>
        <w:t>let</w:t>
      </w:r>
      <w:r w:rsidR="00DE2DB9" w:rsidRPr="00FB0F72">
        <w:rPr>
          <w:rFonts w:ascii="Times New Roman" w:hAnsi="Times New Roman" w:cs="Times New Roman"/>
          <w:noProof w:val="0"/>
          <w:sz w:val="24"/>
        </w:rPr>
        <w:t>nim wyniosła średnio 365 i wahała się od 20.2 do 1336.7</w:t>
      </w:r>
      <w:r w:rsidRPr="00FB0F72">
        <w:rPr>
          <w:rFonts w:ascii="Times New Roman" w:hAnsi="Times New Roman" w:cs="Times New Roman"/>
          <w:noProof w:val="0"/>
          <w:sz w:val="24"/>
        </w:rPr>
        <w:t xml:space="preserve"> (Rys. </w:t>
      </w:r>
      <w:r w:rsidR="00CA55CC">
        <w:rPr>
          <w:rFonts w:ascii="Times New Roman" w:hAnsi="Times New Roman" w:cs="Times New Roman"/>
          <w:noProof w:val="0"/>
          <w:sz w:val="24"/>
        </w:rPr>
        <w:t>4</w:t>
      </w:r>
      <w:r w:rsidRPr="00FB0F72">
        <w:rPr>
          <w:rFonts w:ascii="Times New Roman" w:hAnsi="Times New Roman" w:cs="Times New Roman"/>
          <w:noProof w:val="0"/>
          <w:sz w:val="24"/>
        </w:rPr>
        <w:t>)</w:t>
      </w:r>
      <w:r w:rsidR="00DE2DB9" w:rsidRPr="00FB0F72">
        <w:rPr>
          <w:rFonts w:ascii="Times New Roman" w:hAnsi="Times New Roman" w:cs="Times New Roman"/>
          <w:noProof w:val="0"/>
          <w:sz w:val="24"/>
        </w:rPr>
        <w:t xml:space="preserve">. </w:t>
      </w:r>
    </w:p>
    <w:p w:rsidR="00DE2DB9" w:rsidRPr="00FB0F72" w:rsidRDefault="00A34E2B" w:rsidP="007A2DFE">
      <w:pPr>
        <w:pStyle w:val="Tekstpodstawowywcity"/>
        <w:ind w:left="0" w:firstLine="0"/>
        <w:jc w:val="both"/>
        <w:rPr>
          <w:noProof w:val="0"/>
        </w:rPr>
      </w:pPr>
      <w:r w:rsidRPr="00FB0F72">
        <w:rPr>
          <w:noProof w:val="0"/>
        </w:rPr>
        <w:object w:dxaOrig="5007" w:dyaOrig="3756">
          <v:shape id="_x0000_i1027" type="#_x0000_t75" style="width:250.5pt;height:187.5pt" o:ole="">
            <v:imagedata r:id="rId16" o:title=""/>
          </v:shape>
          <o:OLEObject Type="Embed" ProgID="Statistica.Graph" ShapeID="_x0000_i1027" DrawAspect="Content" ObjectID="_1761632528" r:id="rId17">
            <o:FieldCodes>\s</o:FieldCodes>
          </o:OLEObject>
        </w:object>
      </w:r>
    </w:p>
    <w:p w:rsidR="006472FF" w:rsidRPr="00FB0F72" w:rsidRDefault="006472FF" w:rsidP="006472FF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 xml:space="preserve">Rys. </w:t>
      </w:r>
      <w:r w:rsidR="00FA66D8">
        <w:rPr>
          <w:rFonts w:ascii="Times New Roman" w:hAnsi="Times New Roman" w:cs="Times New Roman"/>
          <w:noProof w:val="0"/>
          <w:sz w:val="24"/>
        </w:rPr>
        <w:t>4</w:t>
      </w:r>
      <w:r w:rsidRPr="00FB0F72">
        <w:rPr>
          <w:rFonts w:ascii="Times New Roman" w:hAnsi="Times New Roman" w:cs="Times New Roman"/>
          <w:noProof w:val="0"/>
          <w:sz w:val="24"/>
        </w:rPr>
        <w:t xml:space="preserve">. Rozkład stopnia porażenia genotypów pszenicy rdzą brunatną w </w:t>
      </w:r>
      <w:r w:rsidR="00C530AB" w:rsidRPr="00FB0F72">
        <w:rPr>
          <w:rFonts w:ascii="Times New Roman" w:hAnsi="Times New Roman" w:cs="Times New Roman"/>
          <w:noProof w:val="0"/>
          <w:sz w:val="24"/>
        </w:rPr>
        <w:t>Henrykowie, Kobierzycach i Krzeczowicach</w:t>
      </w:r>
      <w:r w:rsidRPr="00FB0F72">
        <w:rPr>
          <w:rFonts w:ascii="Times New Roman" w:hAnsi="Times New Roman" w:cs="Times New Roman"/>
          <w:noProof w:val="0"/>
          <w:sz w:val="24"/>
        </w:rPr>
        <w:t>.</w:t>
      </w:r>
    </w:p>
    <w:p w:rsidR="006472FF" w:rsidRPr="00FB0F72" w:rsidRDefault="006472FF" w:rsidP="007A2DFE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</w:p>
    <w:p w:rsidR="009A2F47" w:rsidRPr="00FB0F72" w:rsidRDefault="006F0652" w:rsidP="007A2DFE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>Wykonano</w:t>
      </w:r>
      <w:r w:rsidR="00DE2DB9" w:rsidRPr="00FB0F72">
        <w:rPr>
          <w:rFonts w:ascii="Times New Roman" w:hAnsi="Times New Roman" w:cs="Times New Roman"/>
          <w:noProof w:val="0"/>
          <w:sz w:val="24"/>
        </w:rPr>
        <w:t xml:space="preserve"> analizę wariancji i stwierdzono istotne różnice </w:t>
      </w:r>
      <w:r w:rsidR="00FA66D8">
        <w:rPr>
          <w:rFonts w:ascii="Times New Roman" w:hAnsi="Times New Roman" w:cs="Times New Roman"/>
          <w:noProof w:val="0"/>
          <w:sz w:val="24"/>
        </w:rPr>
        <w:t xml:space="preserve">stopnia porażenia rdzą brunatną </w:t>
      </w:r>
      <w:r w:rsidR="00DE2DB9" w:rsidRPr="00FB0F72">
        <w:rPr>
          <w:rFonts w:ascii="Times New Roman" w:hAnsi="Times New Roman" w:cs="Times New Roman"/>
          <w:noProof w:val="0"/>
          <w:sz w:val="24"/>
        </w:rPr>
        <w:t>w zależności od genotypu. Istotne były również interakcje genotyp/lokalizacja oraz lokalizacja/rok badań</w:t>
      </w:r>
      <w:r w:rsidR="006472FF" w:rsidRPr="00FB0F72">
        <w:rPr>
          <w:rFonts w:ascii="Times New Roman" w:hAnsi="Times New Roman" w:cs="Times New Roman"/>
          <w:noProof w:val="0"/>
          <w:sz w:val="24"/>
        </w:rPr>
        <w:t xml:space="preserve"> (Tabela </w:t>
      </w:r>
      <w:r w:rsidR="00FA66D8">
        <w:rPr>
          <w:rFonts w:ascii="Times New Roman" w:hAnsi="Times New Roman" w:cs="Times New Roman"/>
          <w:noProof w:val="0"/>
          <w:sz w:val="24"/>
        </w:rPr>
        <w:t>8</w:t>
      </w:r>
      <w:r w:rsidR="006472FF" w:rsidRPr="00FB0F72">
        <w:rPr>
          <w:rFonts w:ascii="Times New Roman" w:hAnsi="Times New Roman" w:cs="Times New Roman"/>
          <w:noProof w:val="0"/>
          <w:sz w:val="24"/>
        </w:rPr>
        <w:t>).</w:t>
      </w:r>
    </w:p>
    <w:p w:rsidR="006472FF" w:rsidRPr="00FB0F72" w:rsidRDefault="006472FF" w:rsidP="007A2DFE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color w:val="000000"/>
          <w:sz w:val="24"/>
          <w:lang w:eastAsia="pl-PL"/>
        </w:rPr>
      </w:pPr>
    </w:p>
    <w:p w:rsidR="00DE2DB9" w:rsidRPr="00FB0F72" w:rsidRDefault="005863D1" w:rsidP="007A2DFE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color w:val="000000"/>
          <w:sz w:val="24"/>
          <w:lang w:eastAsia="pl-PL"/>
        </w:rPr>
      </w:pPr>
      <w:r w:rsidRPr="00FB0F72">
        <w:rPr>
          <w:rFonts w:ascii="Times New Roman" w:hAnsi="Times New Roman" w:cs="Times New Roman"/>
          <w:noProof w:val="0"/>
          <w:color w:val="000000"/>
          <w:sz w:val="24"/>
          <w:lang w:eastAsia="pl-PL"/>
        </w:rPr>
        <w:t xml:space="preserve">Tabela </w:t>
      </w:r>
      <w:r w:rsidR="00FA66D8">
        <w:rPr>
          <w:rFonts w:ascii="Times New Roman" w:hAnsi="Times New Roman" w:cs="Times New Roman"/>
          <w:noProof w:val="0"/>
          <w:color w:val="000000"/>
          <w:sz w:val="24"/>
          <w:lang w:eastAsia="pl-PL"/>
        </w:rPr>
        <w:t>8</w:t>
      </w:r>
      <w:r w:rsidRPr="00FB0F72">
        <w:rPr>
          <w:rFonts w:ascii="Times New Roman" w:hAnsi="Times New Roman" w:cs="Times New Roman"/>
          <w:noProof w:val="0"/>
          <w:color w:val="000000"/>
          <w:sz w:val="24"/>
          <w:lang w:eastAsia="pl-PL"/>
        </w:rPr>
        <w:t xml:space="preserve">. Wyniki </w:t>
      </w:r>
      <w:r w:rsidR="006472FF" w:rsidRPr="00FB0F72">
        <w:rPr>
          <w:rFonts w:ascii="Times New Roman" w:hAnsi="Times New Roman" w:cs="Times New Roman"/>
          <w:noProof w:val="0"/>
          <w:color w:val="000000"/>
          <w:sz w:val="24"/>
          <w:lang w:eastAsia="pl-PL"/>
        </w:rPr>
        <w:t xml:space="preserve">analizy wariancji </w:t>
      </w:r>
      <w:r w:rsidRPr="00FB0F72">
        <w:rPr>
          <w:rFonts w:ascii="Times New Roman" w:hAnsi="Times New Roman" w:cs="Times New Roman"/>
          <w:noProof w:val="0"/>
          <w:color w:val="000000"/>
          <w:sz w:val="24"/>
          <w:lang w:eastAsia="pl-PL"/>
        </w:rPr>
        <w:t>dla AUDPC</w:t>
      </w:r>
      <w:r w:rsidR="006472FF" w:rsidRPr="00FB0F72">
        <w:rPr>
          <w:rFonts w:ascii="Times New Roman" w:hAnsi="Times New Roman" w:cs="Times New Roman"/>
          <w:noProof w:val="0"/>
          <w:color w:val="000000"/>
          <w:sz w:val="24"/>
          <w:lang w:eastAsia="pl-PL"/>
        </w:rPr>
        <w:t xml:space="preserve"> w latach 2012-2014 określanych dla zestawu 94 genotypów</w:t>
      </w:r>
      <w:r w:rsidR="00511E2B" w:rsidRPr="00FB0F72">
        <w:rPr>
          <w:rFonts w:ascii="Times New Roman" w:hAnsi="Times New Roman" w:cs="Times New Roman"/>
          <w:noProof w:val="0"/>
          <w:color w:val="000000"/>
          <w:sz w:val="24"/>
          <w:lang w:eastAsia="pl-PL"/>
        </w:rPr>
        <w:t xml:space="preserve"> </w:t>
      </w:r>
      <w:r w:rsidR="006472FF" w:rsidRPr="00FB0F72">
        <w:rPr>
          <w:rFonts w:ascii="Times New Roman" w:hAnsi="Times New Roman" w:cs="Times New Roman"/>
          <w:noProof w:val="0"/>
          <w:color w:val="000000"/>
          <w:sz w:val="24"/>
          <w:lang w:eastAsia="pl-PL"/>
        </w:rPr>
        <w:t xml:space="preserve">pszenicy w </w:t>
      </w:r>
      <w:r w:rsidR="00511E2B" w:rsidRPr="00FB0F72">
        <w:rPr>
          <w:rFonts w:ascii="Times New Roman" w:hAnsi="Times New Roman" w:cs="Times New Roman"/>
          <w:noProof w:val="0"/>
          <w:color w:val="000000"/>
          <w:sz w:val="24"/>
          <w:lang w:eastAsia="pl-PL"/>
        </w:rPr>
        <w:t>H</w:t>
      </w:r>
      <w:r w:rsidR="006472FF" w:rsidRPr="00FB0F72">
        <w:rPr>
          <w:rFonts w:ascii="Times New Roman" w:hAnsi="Times New Roman" w:cs="Times New Roman"/>
          <w:noProof w:val="0"/>
          <w:color w:val="000000"/>
          <w:sz w:val="24"/>
          <w:lang w:eastAsia="pl-PL"/>
        </w:rPr>
        <w:t xml:space="preserve">enrykowie, Krzeczowicach i </w:t>
      </w:r>
      <w:r w:rsidR="00511E2B" w:rsidRPr="00FB0F72">
        <w:rPr>
          <w:rFonts w:ascii="Times New Roman" w:hAnsi="Times New Roman" w:cs="Times New Roman"/>
          <w:noProof w:val="0"/>
          <w:color w:val="000000"/>
          <w:sz w:val="24"/>
          <w:lang w:eastAsia="pl-PL"/>
        </w:rPr>
        <w:t>Kobierzycach</w:t>
      </w:r>
      <w:r w:rsidRPr="00FB0F72">
        <w:rPr>
          <w:rFonts w:ascii="Times New Roman" w:hAnsi="Times New Roman" w:cs="Times New Roman"/>
          <w:noProof w:val="0"/>
          <w:color w:val="000000"/>
          <w:sz w:val="24"/>
          <w:lang w:eastAsia="pl-PL"/>
        </w:rPr>
        <w:t xml:space="preserve">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1111"/>
        <w:gridCol w:w="1184"/>
        <w:gridCol w:w="837"/>
        <w:gridCol w:w="837"/>
      </w:tblGrid>
      <w:tr w:rsidR="00FA66D8" w:rsidRPr="00FA66D8" w:rsidTr="00FA66D8"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</w:tcPr>
          <w:p w:rsidR="00CA67E4" w:rsidRPr="00FA66D8" w:rsidRDefault="00CA67E4" w:rsidP="004414AB">
            <w:pPr>
              <w:pStyle w:val="Tekstpodstawowywcity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4"/>
                <w:lang w:eastAsia="pl-PL"/>
              </w:rPr>
            </w:pPr>
            <w:r w:rsidRPr="00FA66D8">
              <w:rPr>
                <w:rFonts w:ascii="Times New Roman" w:hAnsi="Times New Roman" w:cs="Times New Roman"/>
                <w:noProof w:val="0"/>
                <w:sz w:val="24"/>
                <w:lang w:eastAsia="pl-PL"/>
              </w:rPr>
              <w:t>Czynniki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:rsidR="00CA67E4" w:rsidRPr="00FA66D8" w:rsidRDefault="00CA67E4" w:rsidP="004414AB">
            <w:pPr>
              <w:pStyle w:val="Tekstpodstawowywcity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4"/>
                <w:lang w:eastAsia="pl-PL"/>
              </w:rPr>
            </w:pPr>
            <w:r w:rsidRPr="00FA66D8">
              <w:rPr>
                <w:rFonts w:ascii="Times New Roman" w:hAnsi="Times New Roman" w:cs="Times New Roman"/>
                <w:noProof w:val="0"/>
                <w:sz w:val="24"/>
                <w:lang w:eastAsia="pl-PL"/>
              </w:rPr>
              <w:t>Stopnie swobody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CA67E4" w:rsidRPr="00FA66D8" w:rsidRDefault="00CA67E4" w:rsidP="00CA67E4">
            <w:pPr>
              <w:pStyle w:val="Tekstpodstawowywcity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4"/>
                <w:lang w:eastAsia="pl-PL"/>
              </w:rPr>
            </w:pPr>
            <w:r w:rsidRPr="00FA66D8">
              <w:rPr>
                <w:rFonts w:ascii="Times New Roman" w:hAnsi="Times New Roman" w:cs="Times New Roman"/>
                <w:noProof w:val="0"/>
                <w:sz w:val="24"/>
                <w:lang w:eastAsia="pl-PL"/>
              </w:rPr>
              <w:t xml:space="preserve">Średnie </w:t>
            </w:r>
          </w:p>
          <w:p w:rsidR="00CA67E4" w:rsidRPr="00FA66D8" w:rsidRDefault="00CA67E4" w:rsidP="00CA67E4">
            <w:pPr>
              <w:pStyle w:val="Tekstpodstawowywcity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4"/>
                <w:lang w:eastAsia="pl-PL"/>
              </w:rPr>
            </w:pPr>
            <w:r w:rsidRPr="00FA66D8">
              <w:rPr>
                <w:rFonts w:ascii="Times New Roman" w:hAnsi="Times New Roman" w:cs="Times New Roman"/>
                <w:noProof w:val="0"/>
                <w:sz w:val="24"/>
                <w:lang w:eastAsia="pl-PL"/>
              </w:rPr>
              <w:t xml:space="preserve">kwadraty 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CA67E4" w:rsidRPr="00FA66D8" w:rsidRDefault="00CA67E4" w:rsidP="004414AB">
            <w:pPr>
              <w:pStyle w:val="Tekstpodstawowywcity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4"/>
                <w:lang w:eastAsia="pl-PL"/>
              </w:rPr>
            </w:pPr>
            <w:r w:rsidRPr="00FA66D8">
              <w:rPr>
                <w:rFonts w:ascii="Times New Roman" w:hAnsi="Times New Roman" w:cs="Times New Roman"/>
                <w:noProof w:val="0"/>
                <w:sz w:val="24"/>
                <w:lang w:eastAsia="pl-PL"/>
              </w:rPr>
              <w:t>F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CA67E4" w:rsidRPr="00FA66D8" w:rsidRDefault="00CA67E4" w:rsidP="004414AB">
            <w:pPr>
              <w:pStyle w:val="Tekstpodstawowywcity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4"/>
                <w:lang w:eastAsia="pl-PL"/>
              </w:rPr>
            </w:pPr>
            <w:r w:rsidRPr="00FA66D8">
              <w:rPr>
                <w:rFonts w:ascii="Times New Roman" w:hAnsi="Times New Roman" w:cs="Times New Roman"/>
                <w:noProof w:val="0"/>
                <w:sz w:val="24"/>
                <w:lang w:eastAsia="pl-PL"/>
              </w:rPr>
              <w:t>P</w:t>
            </w:r>
          </w:p>
        </w:tc>
      </w:tr>
      <w:tr w:rsidR="00FA66D8" w:rsidRPr="00FA66D8" w:rsidTr="00FA66D8">
        <w:tc>
          <w:tcPr>
            <w:tcW w:w="2656" w:type="dxa"/>
            <w:tcBorders>
              <w:top w:val="single" w:sz="4" w:space="0" w:color="auto"/>
            </w:tcBorders>
            <w:vAlign w:val="center"/>
          </w:tcPr>
          <w:p w:rsidR="00CA67E4" w:rsidRPr="00FA66D8" w:rsidRDefault="000C1A4F" w:rsidP="00FA66D8">
            <w:pPr>
              <w:rPr>
                <w:b/>
                <w:bCs/>
                <w:noProof w:val="0"/>
                <w:lang w:eastAsia="pl-PL"/>
              </w:rPr>
            </w:pPr>
            <w:r w:rsidRPr="00FA66D8">
              <w:rPr>
                <w:b/>
                <w:bCs/>
                <w:noProof w:val="0"/>
                <w:lang w:eastAsia="pl-PL"/>
              </w:rPr>
              <w:t xml:space="preserve">Genotyp 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vAlign w:val="center"/>
          </w:tcPr>
          <w:p w:rsidR="00CA67E4" w:rsidRPr="00FA66D8" w:rsidRDefault="00CA67E4" w:rsidP="00FA66D8">
            <w:pPr>
              <w:jc w:val="center"/>
              <w:rPr>
                <w:b/>
                <w:noProof w:val="0"/>
                <w:lang w:eastAsia="pl-PL"/>
              </w:rPr>
            </w:pPr>
            <w:r w:rsidRPr="00FA66D8">
              <w:rPr>
                <w:b/>
                <w:noProof w:val="0"/>
                <w:lang w:eastAsia="pl-PL"/>
              </w:rPr>
              <w:t>93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:rsidR="00CA67E4" w:rsidRPr="00FA66D8" w:rsidRDefault="00CA67E4" w:rsidP="005863D1">
            <w:pPr>
              <w:rPr>
                <w:b/>
                <w:noProof w:val="0"/>
                <w:lang w:eastAsia="pl-PL"/>
              </w:rPr>
            </w:pPr>
            <w:r w:rsidRPr="00FA66D8">
              <w:rPr>
                <w:b/>
                <w:noProof w:val="0"/>
                <w:lang w:eastAsia="pl-PL"/>
              </w:rPr>
              <w:t>327043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:rsidR="00CA67E4" w:rsidRPr="00FA66D8" w:rsidRDefault="00CA67E4" w:rsidP="005863D1">
            <w:pPr>
              <w:rPr>
                <w:b/>
                <w:noProof w:val="0"/>
                <w:lang w:eastAsia="pl-PL"/>
              </w:rPr>
            </w:pPr>
            <w:r w:rsidRPr="00FA66D8">
              <w:rPr>
                <w:b/>
                <w:noProof w:val="0"/>
                <w:lang w:eastAsia="pl-PL"/>
              </w:rPr>
              <w:t>5.88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:rsidR="00CA67E4" w:rsidRPr="00FA66D8" w:rsidRDefault="00CA67E4" w:rsidP="005863D1">
            <w:pPr>
              <w:rPr>
                <w:b/>
                <w:noProof w:val="0"/>
                <w:lang w:eastAsia="pl-PL"/>
              </w:rPr>
            </w:pPr>
            <w:r w:rsidRPr="00FA66D8">
              <w:rPr>
                <w:b/>
                <w:noProof w:val="0"/>
                <w:lang w:eastAsia="pl-PL"/>
              </w:rPr>
              <w:t>0.000</w:t>
            </w:r>
          </w:p>
        </w:tc>
      </w:tr>
      <w:tr w:rsidR="00FA66D8" w:rsidRPr="00FA66D8" w:rsidTr="00FA66D8">
        <w:tc>
          <w:tcPr>
            <w:tcW w:w="2656" w:type="dxa"/>
            <w:vAlign w:val="center"/>
          </w:tcPr>
          <w:p w:rsidR="00CA67E4" w:rsidRPr="00FA66D8" w:rsidRDefault="00FA66D8" w:rsidP="00FA66D8">
            <w:pPr>
              <w:rPr>
                <w:bCs/>
                <w:noProof w:val="0"/>
                <w:lang w:eastAsia="pl-PL"/>
              </w:rPr>
            </w:pPr>
            <w:r w:rsidRPr="00FA66D8">
              <w:rPr>
                <w:bCs/>
                <w:noProof w:val="0"/>
                <w:lang w:eastAsia="pl-PL"/>
              </w:rPr>
              <w:t>Lokalizacja</w:t>
            </w:r>
            <w:r w:rsidR="000C1A4F" w:rsidRPr="00FA66D8">
              <w:rPr>
                <w:bCs/>
                <w:noProof w:val="0"/>
                <w:lang w:eastAsia="pl-PL"/>
              </w:rPr>
              <w:t xml:space="preserve"> </w:t>
            </w:r>
          </w:p>
        </w:tc>
        <w:tc>
          <w:tcPr>
            <w:tcW w:w="1111" w:type="dxa"/>
            <w:vAlign w:val="center"/>
          </w:tcPr>
          <w:p w:rsidR="00CA67E4" w:rsidRPr="00FA66D8" w:rsidRDefault="00CA67E4" w:rsidP="00FA66D8">
            <w:pPr>
              <w:jc w:val="center"/>
              <w:rPr>
                <w:noProof w:val="0"/>
                <w:lang w:eastAsia="pl-PL"/>
              </w:rPr>
            </w:pPr>
            <w:r w:rsidRPr="00FA66D8">
              <w:rPr>
                <w:noProof w:val="0"/>
                <w:lang w:eastAsia="pl-PL"/>
              </w:rPr>
              <w:t>2</w:t>
            </w:r>
          </w:p>
        </w:tc>
        <w:tc>
          <w:tcPr>
            <w:tcW w:w="1184" w:type="dxa"/>
            <w:vAlign w:val="center"/>
          </w:tcPr>
          <w:p w:rsidR="00CA67E4" w:rsidRPr="00FA66D8" w:rsidRDefault="00CA67E4" w:rsidP="005863D1">
            <w:pPr>
              <w:rPr>
                <w:noProof w:val="0"/>
                <w:lang w:eastAsia="pl-PL"/>
              </w:rPr>
            </w:pPr>
            <w:r w:rsidRPr="00FA66D8">
              <w:rPr>
                <w:noProof w:val="0"/>
                <w:lang w:eastAsia="pl-PL"/>
              </w:rPr>
              <w:t>4322811</w:t>
            </w:r>
          </w:p>
        </w:tc>
        <w:tc>
          <w:tcPr>
            <w:tcW w:w="837" w:type="dxa"/>
            <w:vAlign w:val="center"/>
          </w:tcPr>
          <w:p w:rsidR="00CA67E4" w:rsidRPr="00FA66D8" w:rsidRDefault="00CA67E4" w:rsidP="005863D1">
            <w:pPr>
              <w:rPr>
                <w:noProof w:val="0"/>
                <w:lang w:eastAsia="pl-PL"/>
              </w:rPr>
            </w:pPr>
            <w:r w:rsidRPr="00FA66D8">
              <w:rPr>
                <w:noProof w:val="0"/>
                <w:lang w:eastAsia="pl-PL"/>
              </w:rPr>
              <w:t>3.08</w:t>
            </w:r>
          </w:p>
        </w:tc>
        <w:tc>
          <w:tcPr>
            <w:tcW w:w="837" w:type="dxa"/>
            <w:vAlign w:val="center"/>
          </w:tcPr>
          <w:p w:rsidR="00CA67E4" w:rsidRPr="00FA66D8" w:rsidRDefault="00CA67E4" w:rsidP="005863D1">
            <w:pPr>
              <w:rPr>
                <w:noProof w:val="0"/>
                <w:lang w:eastAsia="pl-PL"/>
              </w:rPr>
            </w:pPr>
            <w:r w:rsidRPr="00FA66D8">
              <w:rPr>
                <w:noProof w:val="0"/>
                <w:lang w:eastAsia="pl-PL"/>
              </w:rPr>
              <w:t>0.235</w:t>
            </w:r>
          </w:p>
        </w:tc>
      </w:tr>
      <w:tr w:rsidR="00FA66D8" w:rsidRPr="00FA66D8" w:rsidTr="00FA66D8">
        <w:tc>
          <w:tcPr>
            <w:tcW w:w="2656" w:type="dxa"/>
            <w:vAlign w:val="center"/>
          </w:tcPr>
          <w:p w:rsidR="00CA67E4" w:rsidRPr="00FA66D8" w:rsidRDefault="000C1A4F" w:rsidP="00FA66D8">
            <w:pPr>
              <w:rPr>
                <w:bCs/>
                <w:noProof w:val="0"/>
                <w:lang w:eastAsia="pl-PL"/>
              </w:rPr>
            </w:pPr>
            <w:r w:rsidRPr="00FA66D8">
              <w:rPr>
                <w:bCs/>
                <w:noProof w:val="0"/>
                <w:lang w:eastAsia="pl-PL"/>
              </w:rPr>
              <w:t xml:space="preserve">Rok </w:t>
            </w:r>
          </w:p>
        </w:tc>
        <w:tc>
          <w:tcPr>
            <w:tcW w:w="1111" w:type="dxa"/>
            <w:vAlign w:val="center"/>
          </w:tcPr>
          <w:p w:rsidR="00CA67E4" w:rsidRPr="00FA66D8" w:rsidRDefault="00CA67E4" w:rsidP="00FA66D8">
            <w:pPr>
              <w:jc w:val="center"/>
              <w:rPr>
                <w:noProof w:val="0"/>
                <w:lang w:eastAsia="pl-PL"/>
              </w:rPr>
            </w:pPr>
            <w:r w:rsidRPr="00FA66D8">
              <w:rPr>
                <w:noProof w:val="0"/>
                <w:lang w:eastAsia="pl-PL"/>
              </w:rPr>
              <w:t>2</w:t>
            </w:r>
          </w:p>
        </w:tc>
        <w:tc>
          <w:tcPr>
            <w:tcW w:w="1184" w:type="dxa"/>
            <w:vAlign w:val="center"/>
          </w:tcPr>
          <w:p w:rsidR="00CA67E4" w:rsidRPr="00FA66D8" w:rsidRDefault="00CA67E4" w:rsidP="005863D1">
            <w:pPr>
              <w:rPr>
                <w:noProof w:val="0"/>
                <w:lang w:eastAsia="pl-PL"/>
              </w:rPr>
            </w:pPr>
            <w:r w:rsidRPr="00FA66D8">
              <w:rPr>
                <w:noProof w:val="0"/>
                <w:lang w:eastAsia="pl-PL"/>
              </w:rPr>
              <w:t>301838</w:t>
            </w:r>
          </w:p>
        </w:tc>
        <w:tc>
          <w:tcPr>
            <w:tcW w:w="837" w:type="dxa"/>
            <w:vAlign w:val="center"/>
          </w:tcPr>
          <w:p w:rsidR="00CA67E4" w:rsidRPr="00FA66D8" w:rsidRDefault="00CA67E4" w:rsidP="005863D1">
            <w:pPr>
              <w:rPr>
                <w:noProof w:val="0"/>
                <w:lang w:eastAsia="pl-PL"/>
              </w:rPr>
            </w:pPr>
            <w:r w:rsidRPr="00FA66D8">
              <w:rPr>
                <w:noProof w:val="0"/>
                <w:lang w:eastAsia="pl-PL"/>
              </w:rPr>
              <w:t>0.21</w:t>
            </w:r>
          </w:p>
        </w:tc>
        <w:tc>
          <w:tcPr>
            <w:tcW w:w="837" w:type="dxa"/>
            <w:vAlign w:val="center"/>
          </w:tcPr>
          <w:p w:rsidR="00CA67E4" w:rsidRPr="00FA66D8" w:rsidRDefault="00CA67E4" w:rsidP="005863D1">
            <w:pPr>
              <w:rPr>
                <w:noProof w:val="0"/>
                <w:lang w:eastAsia="pl-PL"/>
              </w:rPr>
            </w:pPr>
            <w:r w:rsidRPr="00FA66D8">
              <w:rPr>
                <w:noProof w:val="0"/>
                <w:lang w:eastAsia="pl-PL"/>
              </w:rPr>
              <w:t>0.829</w:t>
            </w:r>
          </w:p>
        </w:tc>
      </w:tr>
      <w:tr w:rsidR="00FA66D8" w:rsidRPr="00FA66D8" w:rsidTr="00FA66D8">
        <w:tc>
          <w:tcPr>
            <w:tcW w:w="2656" w:type="dxa"/>
            <w:vAlign w:val="center"/>
          </w:tcPr>
          <w:p w:rsidR="00CA67E4" w:rsidRPr="00FA66D8" w:rsidRDefault="00FA66D8" w:rsidP="00FA66D8">
            <w:pPr>
              <w:rPr>
                <w:b/>
                <w:bCs/>
                <w:noProof w:val="0"/>
                <w:lang w:eastAsia="pl-PL"/>
              </w:rPr>
            </w:pPr>
            <w:r w:rsidRPr="00FA66D8">
              <w:rPr>
                <w:b/>
                <w:bCs/>
                <w:noProof w:val="0"/>
                <w:lang w:eastAsia="pl-PL"/>
              </w:rPr>
              <w:t xml:space="preserve">Genotyp </w:t>
            </w:r>
            <w:r w:rsidR="00CA67E4" w:rsidRPr="00FA66D8">
              <w:rPr>
                <w:b/>
                <w:bCs/>
                <w:noProof w:val="0"/>
                <w:lang w:eastAsia="pl-PL"/>
              </w:rPr>
              <w:t>*</w:t>
            </w:r>
            <w:r w:rsidRPr="00FA66D8">
              <w:rPr>
                <w:b/>
                <w:bCs/>
                <w:noProof w:val="0"/>
                <w:lang w:eastAsia="pl-PL"/>
              </w:rPr>
              <w:t xml:space="preserve"> Lokalizacja</w:t>
            </w:r>
          </w:p>
        </w:tc>
        <w:tc>
          <w:tcPr>
            <w:tcW w:w="1111" w:type="dxa"/>
            <w:vAlign w:val="center"/>
          </w:tcPr>
          <w:p w:rsidR="00CA67E4" w:rsidRPr="00FA66D8" w:rsidRDefault="00CA67E4" w:rsidP="00FA66D8">
            <w:pPr>
              <w:jc w:val="center"/>
              <w:rPr>
                <w:b/>
                <w:noProof w:val="0"/>
                <w:lang w:eastAsia="pl-PL"/>
              </w:rPr>
            </w:pPr>
            <w:r w:rsidRPr="00FA66D8">
              <w:rPr>
                <w:b/>
                <w:noProof w:val="0"/>
                <w:lang w:eastAsia="pl-PL"/>
              </w:rPr>
              <w:t>186</w:t>
            </w:r>
          </w:p>
        </w:tc>
        <w:tc>
          <w:tcPr>
            <w:tcW w:w="1184" w:type="dxa"/>
            <w:vAlign w:val="center"/>
          </w:tcPr>
          <w:p w:rsidR="00CA67E4" w:rsidRPr="00FA66D8" w:rsidRDefault="00CA67E4" w:rsidP="005863D1">
            <w:pPr>
              <w:rPr>
                <w:b/>
                <w:noProof w:val="0"/>
                <w:lang w:eastAsia="pl-PL"/>
              </w:rPr>
            </w:pPr>
            <w:r w:rsidRPr="00FA66D8">
              <w:rPr>
                <w:b/>
                <w:noProof w:val="0"/>
                <w:lang w:eastAsia="pl-PL"/>
              </w:rPr>
              <w:t>61321</w:t>
            </w:r>
          </w:p>
        </w:tc>
        <w:tc>
          <w:tcPr>
            <w:tcW w:w="837" w:type="dxa"/>
            <w:vAlign w:val="center"/>
          </w:tcPr>
          <w:p w:rsidR="00CA67E4" w:rsidRPr="00FA66D8" w:rsidRDefault="00CA67E4" w:rsidP="005863D1">
            <w:pPr>
              <w:rPr>
                <w:b/>
                <w:noProof w:val="0"/>
                <w:lang w:eastAsia="pl-PL"/>
              </w:rPr>
            </w:pPr>
            <w:r w:rsidRPr="00FA66D8">
              <w:rPr>
                <w:b/>
                <w:noProof w:val="0"/>
                <w:lang w:eastAsia="pl-PL"/>
              </w:rPr>
              <w:t>1.579</w:t>
            </w:r>
          </w:p>
        </w:tc>
        <w:tc>
          <w:tcPr>
            <w:tcW w:w="837" w:type="dxa"/>
            <w:vAlign w:val="center"/>
          </w:tcPr>
          <w:p w:rsidR="00CA67E4" w:rsidRPr="00FA66D8" w:rsidRDefault="00CA67E4" w:rsidP="005863D1">
            <w:pPr>
              <w:rPr>
                <w:b/>
                <w:noProof w:val="0"/>
                <w:lang w:eastAsia="pl-PL"/>
              </w:rPr>
            </w:pPr>
            <w:r w:rsidRPr="00FA66D8">
              <w:rPr>
                <w:b/>
                <w:noProof w:val="0"/>
                <w:lang w:eastAsia="pl-PL"/>
              </w:rPr>
              <w:t>0.001</w:t>
            </w:r>
          </w:p>
        </w:tc>
      </w:tr>
      <w:tr w:rsidR="00FA66D8" w:rsidRPr="00FA66D8" w:rsidTr="00FA66D8">
        <w:tc>
          <w:tcPr>
            <w:tcW w:w="2656" w:type="dxa"/>
            <w:vAlign w:val="center"/>
          </w:tcPr>
          <w:p w:rsidR="00CA67E4" w:rsidRPr="00FA66D8" w:rsidRDefault="00FA66D8" w:rsidP="00FA66D8">
            <w:pPr>
              <w:rPr>
                <w:bCs/>
                <w:noProof w:val="0"/>
                <w:lang w:eastAsia="pl-PL"/>
              </w:rPr>
            </w:pPr>
            <w:r w:rsidRPr="00FA66D8">
              <w:rPr>
                <w:bCs/>
                <w:noProof w:val="0"/>
                <w:lang w:eastAsia="pl-PL"/>
              </w:rPr>
              <w:t xml:space="preserve">Genotyp </w:t>
            </w:r>
            <w:r w:rsidR="00CA67E4" w:rsidRPr="00FA66D8">
              <w:rPr>
                <w:bCs/>
                <w:noProof w:val="0"/>
                <w:lang w:eastAsia="pl-PL"/>
              </w:rPr>
              <w:t>*</w:t>
            </w:r>
            <w:r w:rsidRPr="00FA66D8">
              <w:rPr>
                <w:bCs/>
                <w:noProof w:val="0"/>
                <w:lang w:eastAsia="pl-PL"/>
              </w:rPr>
              <w:t xml:space="preserve"> Rok</w:t>
            </w:r>
          </w:p>
        </w:tc>
        <w:tc>
          <w:tcPr>
            <w:tcW w:w="1111" w:type="dxa"/>
            <w:vAlign w:val="center"/>
          </w:tcPr>
          <w:p w:rsidR="00CA67E4" w:rsidRPr="00FA66D8" w:rsidRDefault="00CA67E4" w:rsidP="00FA66D8">
            <w:pPr>
              <w:jc w:val="center"/>
              <w:rPr>
                <w:noProof w:val="0"/>
                <w:lang w:eastAsia="pl-PL"/>
              </w:rPr>
            </w:pPr>
            <w:r w:rsidRPr="00FA66D8">
              <w:rPr>
                <w:noProof w:val="0"/>
                <w:lang w:eastAsia="pl-PL"/>
              </w:rPr>
              <w:t>186</w:t>
            </w:r>
          </w:p>
        </w:tc>
        <w:tc>
          <w:tcPr>
            <w:tcW w:w="1184" w:type="dxa"/>
            <w:vAlign w:val="center"/>
          </w:tcPr>
          <w:p w:rsidR="00CA67E4" w:rsidRPr="00FA66D8" w:rsidRDefault="00CA67E4" w:rsidP="005863D1">
            <w:pPr>
              <w:rPr>
                <w:noProof w:val="0"/>
                <w:lang w:eastAsia="pl-PL"/>
              </w:rPr>
            </w:pPr>
            <w:r w:rsidRPr="00FA66D8">
              <w:rPr>
                <w:noProof w:val="0"/>
                <w:lang w:eastAsia="pl-PL"/>
              </w:rPr>
              <w:t>33647</w:t>
            </w:r>
          </w:p>
        </w:tc>
        <w:tc>
          <w:tcPr>
            <w:tcW w:w="837" w:type="dxa"/>
            <w:vAlign w:val="center"/>
          </w:tcPr>
          <w:p w:rsidR="00CA67E4" w:rsidRPr="00FA66D8" w:rsidRDefault="00CA67E4" w:rsidP="005863D1">
            <w:pPr>
              <w:rPr>
                <w:noProof w:val="0"/>
                <w:lang w:eastAsia="pl-PL"/>
              </w:rPr>
            </w:pPr>
            <w:r w:rsidRPr="00FA66D8">
              <w:rPr>
                <w:noProof w:val="0"/>
                <w:lang w:eastAsia="pl-PL"/>
              </w:rPr>
              <w:t>0.856</w:t>
            </w:r>
          </w:p>
        </w:tc>
        <w:tc>
          <w:tcPr>
            <w:tcW w:w="837" w:type="dxa"/>
            <w:vAlign w:val="center"/>
          </w:tcPr>
          <w:p w:rsidR="00CA67E4" w:rsidRPr="00FA66D8" w:rsidRDefault="00CA67E4" w:rsidP="005863D1">
            <w:pPr>
              <w:rPr>
                <w:noProof w:val="0"/>
                <w:lang w:eastAsia="pl-PL"/>
              </w:rPr>
            </w:pPr>
            <w:r w:rsidRPr="00FA66D8">
              <w:rPr>
                <w:noProof w:val="0"/>
                <w:lang w:eastAsia="pl-PL"/>
              </w:rPr>
              <w:t>0.854</w:t>
            </w:r>
          </w:p>
        </w:tc>
      </w:tr>
      <w:tr w:rsidR="00FA66D8" w:rsidRPr="00FA66D8" w:rsidTr="00FA66D8">
        <w:tc>
          <w:tcPr>
            <w:tcW w:w="2656" w:type="dxa"/>
            <w:tcBorders>
              <w:bottom w:val="single" w:sz="4" w:space="0" w:color="auto"/>
            </w:tcBorders>
            <w:vAlign w:val="center"/>
          </w:tcPr>
          <w:p w:rsidR="00CA67E4" w:rsidRPr="00FA66D8" w:rsidRDefault="00FA66D8" w:rsidP="00FA66D8">
            <w:pPr>
              <w:rPr>
                <w:b/>
                <w:bCs/>
                <w:noProof w:val="0"/>
                <w:lang w:eastAsia="pl-PL"/>
              </w:rPr>
            </w:pPr>
            <w:r w:rsidRPr="00FA66D8">
              <w:rPr>
                <w:b/>
                <w:bCs/>
                <w:noProof w:val="0"/>
                <w:lang w:eastAsia="pl-PL"/>
              </w:rPr>
              <w:t xml:space="preserve">Lokalizacja </w:t>
            </w:r>
            <w:r w:rsidR="00CA67E4" w:rsidRPr="00FA66D8">
              <w:rPr>
                <w:b/>
                <w:bCs/>
                <w:noProof w:val="0"/>
                <w:lang w:eastAsia="pl-PL"/>
              </w:rPr>
              <w:t>*</w:t>
            </w:r>
            <w:r w:rsidRPr="00FA66D8">
              <w:rPr>
                <w:b/>
                <w:bCs/>
                <w:noProof w:val="0"/>
                <w:lang w:eastAsia="pl-PL"/>
              </w:rPr>
              <w:t xml:space="preserve"> Rok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CA67E4" w:rsidRPr="00FA66D8" w:rsidRDefault="00CA67E4" w:rsidP="00FA66D8">
            <w:pPr>
              <w:jc w:val="center"/>
              <w:rPr>
                <w:b/>
                <w:noProof w:val="0"/>
                <w:lang w:eastAsia="pl-PL"/>
              </w:rPr>
            </w:pPr>
            <w:r w:rsidRPr="00FA66D8">
              <w:rPr>
                <w:b/>
                <w:noProof w:val="0"/>
                <w:lang w:eastAsia="pl-PL"/>
              </w:rPr>
              <w:t>2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CA67E4" w:rsidRPr="00FA66D8" w:rsidRDefault="00CA67E4" w:rsidP="005863D1">
            <w:pPr>
              <w:rPr>
                <w:b/>
                <w:noProof w:val="0"/>
                <w:lang w:eastAsia="pl-PL"/>
              </w:rPr>
            </w:pPr>
            <w:r w:rsidRPr="00FA66D8">
              <w:rPr>
                <w:b/>
                <w:noProof w:val="0"/>
                <w:lang w:eastAsia="pl-PL"/>
              </w:rPr>
              <w:t>1450514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CA67E4" w:rsidRPr="00FA66D8" w:rsidRDefault="00CA67E4" w:rsidP="00CA67E4">
            <w:pPr>
              <w:rPr>
                <w:b/>
                <w:noProof w:val="0"/>
                <w:lang w:eastAsia="pl-PL"/>
              </w:rPr>
            </w:pPr>
            <w:r w:rsidRPr="00FA66D8">
              <w:rPr>
                <w:b/>
                <w:noProof w:val="0"/>
                <w:lang w:eastAsia="pl-PL"/>
              </w:rPr>
              <w:t>36.99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CA67E4" w:rsidRPr="00FA66D8" w:rsidRDefault="00CA67E4" w:rsidP="005863D1">
            <w:pPr>
              <w:rPr>
                <w:b/>
                <w:noProof w:val="0"/>
                <w:lang w:eastAsia="pl-PL"/>
              </w:rPr>
            </w:pPr>
            <w:r w:rsidRPr="00FA66D8">
              <w:rPr>
                <w:b/>
                <w:noProof w:val="0"/>
                <w:lang w:eastAsia="pl-PL"/>
              </w:rPr>
              <w:t>0.000</w:t>
            </w:r>
          </w:p>
        </w:tc>
      </w:tr>
    </w:tbl>
    <w:p w:rsidR="005863D1" w:rsidRPr="00FB0F72" w:rsidRDefault="005863D1" w:rsidP="007A2DFE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</w:p>
    <w:p w:rsidR="00656718" w:rsidRPr="00FA66D8" w:rsidRDefault="00573192" w:rsidP="00FA66D8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4"/>
        </w:rPr>
      </w:pPr>
      <w:r w:rsidRPr="00FA66D8">
        <w:rPr>
          <w:rFonts w:ascii="Times New Roman" w:hAnsi="Times New Roman" w:cs="Times New Roman"/>
          <w:b/>
          <w:i/>
          <w:noProof w:val="0"/>
          <w:sz w:val="24"/>
        </w:rPr>
        <w:t>Dyskusja</w:t>
      </w:r>
    </w:p>
    <w:p w:rsidR="00573192" w:rsidRDefault="00573192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>
        <w:rPr>
          <w:rFonts w:ascii="Times New Roman" w:hAnsi="Times New Roman" w:cs="Times New Roman"/>
          <w:noProof w:val="0"/>
          <w:sz w:val="24"/>
        </w:rPr>
        <w:t xml:space="preserve">Wybrane lokalizacje </w:t>
      </w:r>
      <w:r w:rsidR="0072371F">
        <w:rPr>
          <w:rFonts w:ascii="Times New Roman" w:hAnsi="Times New Roman" w:cs="Times New Roman"/>
          <w:noProof w:val="0"/>
          <w:sz w:val="24"/>
        </w:rPr>
        <w:t>w Polsce południowej (</w:t>
      </w:r>
      <w:r w:rsidR="0072371F" w:rsidRPr="00FB0F72">
        <w:rPr>
          <w:rFonts w:ascii="Times New Roman" w:hAnsi="Times New Roman" w:cs="Times New Roman"/>
          <w:noProof w:val="0"/>
          <w:color w:val="000000"/>
          <w:sz w:val="24"/>
          <w:lang w:eastAsia="pl-PL"/>
        </w:rPr>
        <w:t>Henryk</w:t>
      </w:r>
      <w:r w:rsidR="0072371F">
        <w:rPr>
          <w:rFonts w:ascii="Times New Roman" w:hAnsi="Times New Roman" w:cs="Times New Roman"/>
          <w:noProof w:val="0"/>
          <w:color w:val="000000"/>
          <w:sz w:val="24"/>
          <w:lang w:eastAsia="pl-PL"/>
        </w:rPr>
        <w:t>ów</w:t>
      </w:r>
      <w:r w:rsidR="0072371F" w:rsidRPr="00FB0F72">
        <w:rPr>
          <w:rFonts w:ascii="Times New Roman" w:hAnsi="Times New Roman" w:cs="Times New Roman"/>
          <w:noProof w:val="0"/>
          <w:color w:val="000000"/>
          <w:sz w:val="24"/>
          <w:lang w:eastAsia="pl-PL"/>
        </w:rPr>
        <w:t>, Krzeczowic</w:t>
      </w:r>
      <w:r w:rsidR="0072371F">
        <w:rPr>
          <w:rFonts w:ascii="Times New Roman" w:hAnsi="Times New Roman" w:cs="Times New Roman"/>
          <w:noProof w:val="0"/>
          <w:color w:val="000000"/>
          <w:sz w:val="24"/>
          <w:lang w:eastAsia="pl-PL"/>
        </w:rPr>
        <w:t>e</w:t>
      </w:r>
      <w:r w:rsidR="0072371F" w:rsidRPr="00FB0F72">
        <w:rPr>
          <w:rFonts w:ascii="Times New Roman" w:hAnsi="Times New Roman" w:cs="Times New Roman"/>
          <w:noProof w:val="0"/>
          <w:color w:val="000000"/>
          <w:sz w:val="24"/>
          <w:lang w:eastAsia="pl-PL"/>
        </w:rPr>
        <w:t xml:space="preserve"> i Kobierzyc</w:t>
      </w:r>
      <w:r w:rsidR="0072371F">
        <w:rPr>
          <w:rFonts w:ascii="Times New Roman" w:hAnsi="Times New Roman" w:cs="Times New Roman"/>
          <w:noProof w:val="0"/>
          <w:color w:val="000000"/>
          <w:sz w:val="24"/>
          <w:lang w:eastAsia="pl-PL"/>
        </w:rPr>
        <w:t>e</w:t>
      </w:r>
      <w:r w:rsidR="0072371F">
        <w:rPr>
          <w:rFonts w:ascii="Times New Roman" w:hAnsi="Times New Roman" w:cs="Times New Roman"/>
          <w:noProof w:val="0"/>
          <w:sz w:val="24"/>
        </w:rPr>
        <w:t xml:space="preserve">), </w:t>
      </w:r>
      <w:r>
        <w:rPr>
          <w:rFonts w:ascii="Times New Roman" w:hAnsi="Times New Roman" w:cs="Times New Roman"/>
          <w:noProof w:val="0"/>
          <w:sz w:val="24"/>
        </w:rPr>
        <w:t xml:space="preserve">w których prowadzono doświadczenia cechują się korzystnymi warunkami, które sprzyjają </w:t>
      </w:r>
      <w:r w:rsidR="0072371F">
        <w:rPr>
          <w:rFonts w:ascii="Times New Roman" w:hAnsi="Times New Roman" w:cs="Times New Roman"/>
          <w:noProof w:val="0"/>
          <w:sz w:val="24"/>
        </w:rPr>
        <w:t xml:space="preserve">występowaniu chorób grzybowych. Stosowany system oceny w warunkach naturalnej infekcji bazuje na wykorzystaniu </w:t>
      </w:r>
      <w:proofErr w:type="spellStart"/>
      <w:r w:rsidR="0072371F">
        <w:rPr>
          <w:rFonts w:ascii="Times New Roman" w:hAnsi="Times New Roman" w:cs="Times New Roman"/>
          <w:noProof w:val="0"/>
          <w:sz w:val="24"/>
        </w:rPr>
        <w:t>izolatów</w:t>
      </w:r>
      <w:proofErr w:type="spellEnd"/>
      <w:r w:rsidR="0072371F">
        <w:rPr>
          <w:rFonts w:ascii="Times New Roman" w:hAnsi="Times New Roman" w:cs="Times New Roman"/>
          <w:noProof w:val="0"/>
          <w:sz w:val="24"/>
        </w:rPr>
        <w:t xml:space="preserve"> stanowiących aktualnie aktywny czynnik infekcyjny. Można oczekiwać, że ocena trzyletnia z trzech miejscowości jest wystarczająca do wytypowania obecnie </w:t>
      </w:r>
      <w:r w:rsidR="00075791">
        <w:rPr>
          <w:rFonts w:ascii="Times New Roman" w:hAnsi="Times New Roman" w:cs="Times New Roman"/>
          <w:noProof w:val="0"/>
          <w:sz w:val="24"/>
        </w:rPr>
        <w:t>najważniejszych efektów związanych z odpornością na rdzę brunatną i dostarczy danych fenotypowych do opracowania wydajnego systemu selekcji.</w:t>
      </w:r>
    </w:p>
    <w:p w:rsidR="0072371F" w:rsidRPr="00573192" w:rsidRDefault="0072371F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</w:p>
    <w:p w:rsidR="00656718" w:rsidRPr="00FA66D8" w:rsidRDefault="00656718" w:rsidP="00FA66D8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4"/>
        </w:rPr>
      </w:pPr>
      <w:r w:rsidRPr="00FA66D8">
        <w:rPr>
          <w:rFonts w:ascii="Times New Roman" w:hAnsi="Times New Roman" w:cs="Times New Roman"/>
          <w:b/>
          <w:i/>
          <w:noProof w:val="0"/>
          <w:sz w:val="24"/>
        </w:rPr>
        <w:t xml:space="preserve">Wnioski </w:t>
      </w:r>
    </w:p>
    <w:p w:rsidR="00656718" w:rsidRPr="00FB0F72" w:rsidRDefault="00511E2B" w:rsidP="00511E2B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>Uzyskane dane posłużyły do obliczeń asocjacji i identyfikacji markerów odporności na</w:t>
      </w:r>
      <w:r w:rsidR="004A4B6F">
        <w:rPr>
          <w:rFonts w:ascii="Times New Roman" w:hAnsi="Times New Roman" w:cs="Times New Roman"/>
          <w:noProof w:val="0"/>
          <w:sz w:val="24"/>
        </w:rPr>
        <w:t xml:space="preserve"> </w:t>
      </w:r>
      <w:r w:rsidRPr="00FB0F72">
        <w:rPr>
          <w:rFonts w:ascii="Times New Roman" w:hAnsi="Times New Roman" w:cs="Times New Roman"/>
          <w:noProof w:val="0"/>
          <w:sz w:val="24"/>
        </w:rPr>
        <w:t>rdzę brunatną.</w:t>
      </w:r>
      <w:r w:rsidR="00075791">
        <w:rPr>
          <w:rFonts w:ascii="Times New Roman" w:hAnsi="Times New Roman" w:cs="Times New Roman"/>
          <w:noProof w:val="0"/>
          <w:sz w:val="24"/>
        </w:rPr>
        <w:t xml:space="preserve"> Badane materiały cechowały się wysoką zmiennością pod względem reakcji na </w:t>
      </w:r>
      <w:proofErr w:type="spellStart"/>
      <w:r w:rsidR="00FA66D8" w:rsidRPr="00FB0F72">
        <w:rPr>
          <w:rFonts w:ascii="Times New Roman" w:hAnsi="Times New Roman" w:cs="Times New Roman"/>
          <w:i/>
          <w:noProof w:val="0"/>
          <w:sz w:val="24"/>
        </w:rPr>
        <w:t>Puccinia</w:t>
      </w:r>
      <w:proofErr w:type="spellEnd"/>
      <w:r w:rsidR="00FA66D8" w:rsidRPr="00FB0F72">
        <w:rPr>
          <w:rFonts w:ascii="Times New Roman" w:hAnsi="Times New Roman" w:cs="Times New Roman"/>
          <w:i/>
          <w:noProof w:val="0"/>
          <w:sz w:val="24"/>
        </w:rPr>
        <w:t xml:space="preserve"> </w:t>
      </w:r>
      <w:proofErr w:type="spellStart"/>
      <w:r w:rsidR="00FA66D8" w:rsidRPr="00FB0F72">
        <w:rPr>
          <w:rFonts w:ascii="Times New Roman" w:hAnsi="Times New Roman" w:cs="Times New Roman"/>
          <w:i/>
          <w:noProof w:val="0"/>
          <w:sz w:val="24"/>
        </w:rPr>
        <w:t>triticina</w:t>
      </w:r>
      <w:proofErr w:type="spellEnd"/>
      <w:r w:rsidR="00075791">
        <w:rPr>
          <w:rFonts w:ascii="Times New Roman" w:hAnsi="Times New Roman" w:cs="Times New Roman"/>
          <w:noProof w:val="0"/>
          <w:sz w:val="24"/>
        </w:rPr>
        <w:t>.</w:t>
      </w:r>
    </w:p>
    <w:p w:rsidR="00511E2B" w:rsidRPr="00FB0F72" w:rsidRDefault="00511E2B" w:rsidP="00511E2B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</w:p>
    <w:p w:rsidR="00656718" w:rsidRPr="00FB0F72" w:rsidRDefault="00656718" w:rsidP="00656718">
      <w:pPr>
        <w:pStyle w:val="Tekstpodstawowywcity"/>
        <w:ind w:left="72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  <w:r w:rsidRPr="00FB0F72">
        <w:rPr>
          <w:rFonts w:ascii="Times New Roman" w:hAnsi="Times New Roman" w:cs="Times New Roman"/>
          <w:noProof w:val="0"/>
          <w:sz w:val="22"/>
        </w:rPr>
        <w:t xml:space="preserve">Mierniki dla tematu badawczego 1 </w:t>
      </w:r>
      <w:r w:rsidRPr="00FB0F72">
        <w:rPr>
          <w:rFonts w:ascii="Times New Roman" w:hAnsi="Times New Roman" w:cs="Times New Roman"/>
          <w:i/>
          <w:noProof w:val="0"/>
          <w:sz w:val="18"/>
          <w:szCs w:val="18"/>
        </w:rPr>
        <w:t>(podać w tabeli)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094"/>
        <w:gridCol w:w="1825"/>
        <w:gridCol w:w="1625"/>
      </w:tblGrid>
      <w:tr w:rsidR="00656718" w:rsidRPr="00FB0F72" w:rsidTr="002F501B">
        <w:tc>
          <w:tcPr>
            <w:tcW w:w="516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Lp.</w:t>
            </w:r>
          </w:p>
        </w:tc>
        <w:tc>
          <w:tcPr>
            <w:tcW w:w="5094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miernik</w:t>
            </w:r>
            <w:r w:rsidRPr="00FB0F72">
              <w:rPr>
                <w:rStyle w:val="Odwoanieprzypisudolnego"/>
                <w:rFonts w:ascii="Times New Roman" w:hAnsi="Times New Roman" w:cs="Times New Roman"/>
                <w:noProof w:val="0"/>
                <w:sz w:val="22"/>
              </w:rPr>
              <w:footnoteReference w:id="19"/>
            </w:r>
          </w:p>
        </w:tc>
        <w:tc>
          <w:tcPr>
            <w:tcW w:w="1825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wartość miernika </w:t>
            </w:r>
            <w:r w:rsidRPr="00FB0F72">
              <w:rPr>
                <w:rFonts w:ascii="Times New Roman" w:hAnsi="Times New Roman" w:cs="Times New Roman"/>
                <w:noProof w:val="0"/>
                <w:sz w:val="16"/>
                <w:szCs w:val="16"/>
              </w:rPr>
              <w:t>podana w opisie zadania</w:t>
            </w:r>
          </w:p>
        </w:tc>
        <w:tc>
          <w:tcPr>
            <w:tcW w:w="1625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wartość miernika zrealizowana</w:t>
            </w:r>
          </w:p>
        </w:tc>
      </w:tr>
      <w:tr w:rsidR="002F501B" w:rsidRPr="00FB0F72" w:rsidTr="002F501B">
        <w:tc>
          <w:tcPr>
            <w:tcW w:w="516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1</w:t>
            </w:r>
          </w:p>
        </w:tc>
        <w:tc>
          <w:tcPr>
            <w:tcW w:w="5094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 xml:space="preserve">Liczba genotypów pszenicy, dla których prowadzona będzie ocena odporności na rdzę brunatną </w:t>
            </w:r>
          </w:p>
        </w:tc>
        <w:tc>
          <w:tcPr>
            <w:tcW w:w="1825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200</w:t>
            </w:r>
          </w:p>
        </w:tc>
        <w:tc>
          <w:tcPr>
            <w:tcW w:w="1625" w:type="dxa"/>
          </w:tcPr>
          <w:p w:rsidR="002F501B" w:rsidRPr="00FB0F72" w:rsidRDefault="005863D1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261</w:t>
            </w:r>
          </w:p>
        </w:tc>
      </w:tr>
    </w:tbl>
    <w:p w:rsidR="00656718" w:rsidRPr="00FB0F72" w:rsidRDefault="00656718" w:rsidP="00656718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FC0C33" w:rsidRPr="00FB0F72" w:rsidRDefault="00FC0C33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9969B7" w:rsidRPr="00FB0F72" w:rsidRDefault="00D86E74" w:rsidP="00DA162F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  <w:r w:rsidRPr="00FB0F72">
        <w:rPr>
          <w:rFonts w:ascii="Times New Roman" w:hAnsi="Times New Roman" w:cs="Times New Roman"/>
          <w:noProof w:val="0"/>
          <w:sz w:val="24"/>
        </w:rPr>
        <w:t>4</w:t>
      </w:r>
      <w:r w:rsidR="00DA162F" w:rsidRPr="00FB0F72">
        <w:rPr>
          <w:rFonts w:ascii="Times New Roman" w:hAnsi="Times New Roman" w:cs="Times New Roman"/>
          <w:noProof w:val="0"/>
          <w:sz w:val="24"/>
        </w:rPr>
        <w:t xml:space="preserve">. Mierniki dla zadania - planowana prezentacja wyników badań </w:t>
      </w:r>
      <w:r w:rsidR="00DA162F" w:rsidRPr="00FB0F72">
        <w:rPr>
          <w:rFonts w:ascii="Times New Roman" w:hAnsi="Times New Roman" w:cs="Times New Roman"/>
          <w:i/>
          <w:noProof w:val="0"/>
          <w:sz w:val="18"/>
          <w:szCs w:val="18"/>
        </w:rPr>
        <w:t>(</w:t>
      </w:r>
      <w:r w:rsidR="00DA2B71" w:rsidRPr="00FB0F72">
        <w:rPr>
          <w:rFonts w:ascii="Times New Roman" w:hAnsi="Times New Roman" w:cs="Times New Roman"/>
          <w:i/>
          <w:noProof w:val="0"/>
          <w:sz w:val="18"/>
          <w:szCs w:val="18"/>
        </w:rPr>
        <w:t xml:space="preserve">podać w tabeli - </w:t>
      </w:r>
      <w:r w:rsidR="00DA162F" w:rsidRPr="00FB0F72">
        <w:rPr>
          <w:rFonts w:ascii="Times New Roman" w:hAnsi="Times New Roman" w:cs="Times New Roman"/>
          <w:i/>
          <w:noProof w:val="0"/>
          <w:sz w:val="18"/>
          <w:szCs w:val="18"/>
        </w:rPr>
        <w:t xml:space="preserve">należy wymienić konferencje, na których </w:t>
      </w:r>
      <w:r w:rsidR="003228C9" w:rsidRPr="00FB0F72">
        <w:rPr>
          <w:rFonts w:ascii="Times New Roman" w:hAnsi="Times New Roman" w:cs="Times New Roman"/>
          <w:i/>
          <w:noProof w:val="0"/>
          <w:sz w:val="18"/>
          <w:szCs w:val="18"/>
        </w:rPr>
        <w:t>zaprezentowano</w:t>
      </w:r>
      <w:r w:rsidR="00DA162F" w:rsidRPr="00FB0F72">
        <w:rPr>
          <w:rFonts w:ascii="Times New Roman" w:hAnsi="Times New Roman" w:cs="Times New Roman"/>
          <w:i/>
          <w:noProof w:val="0"/>
          <w:sz w:val="18"/>
          <w:szCs w:val="18"/>
        </w:rPr>
        <w:t xml:space="preserve"> wyniki i/lub wymienić publikacje, przygotowane i przyjęte do druku w trakcie realizacji zadania w danym roku).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4092"/>
        <w:gridCol w:w="1800"/>
        <w:gridCol w:w="1800"/>
        <w:gridCol w:w="1800"/>
      </w:tblGrid>
      <w:tr w:rsidR="00A16E1C" w:rsidRPr="00FB0F72" w:rsidTr="00A16E1C">
        <w:tc>
          <w:tcPr>
            <w:tcW w:w="8208" w:type="dxa"/>
            <w:gridSpan w:val="4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Prezentacja wyników na konferencjach</w:t>
            </w: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</w:tr>
      <w:tr w:rsidR="00A16E1C" w:rsidRPr="00FB0F72" w:rsidTr="00A16E1C">
        <w:tc>
          <w:tcPr>
            <w:tcW w:w="516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lp.</w:t>
            </w:r>
          </w:p>
        </w:tc>
        <w:tc>
          <w:tcPr>
            <w:tcW w:w="4092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 xml:space="preserve">konferencja </w:t>
            </w: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miernik</w:t>
            </w:r>
            <w:r w:rsidRPr="00FB0F72">
              <w:rPr>
                <w:rStyle w:val="Odwoanieprzypisudolnego"/>
                <w:rFonts w:ascii="Times New Roman" w:hAnsi="Times New Roman" w:cs="Times New Roman"/>
                <w:noProof w:val="0"/>
                <w:sz w:val="22"/>
              </w:rPr>
              <w:footnoteReference w:id="20"/>
            </w:r>
          </w:p>
        </w:tc>
        <w:tc>
          <w:tcPr>
            <w:tcW w:w="1800" w:type="dxa"/>
          </w:tcPr>
          <w:p w:rsidR="00A16E1C" w:rsidRPr="00FB0F72" w:rsidRDefault="00A16E1C" w:rsidP="0091041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wartość miernika </w:t>
            </w:r>
            <w:r w:rsidR="00910410" w:rsidRPr="00FB0F72">
              <w:rPr>
                <w:rFonts w:ascii="Times New Roman" w:hAnsi="Times New Roman" w:cs="Times New Roman"/>
                <w:noProof w:val="0"/>
                <w:sz w:val="16"/>
                <w:szCs w:val="16"/>
              </w:rPr>
              <w:t>podana w opisie zadania</w:t>
            </w:r>
          </w:p>
        </w:tc>
        <w:tc>
          <w:tcPr>
            <w:tcW w:w="1800" w:type="dxa"/>
          </w:tcPr>
          <w:p w:rsidR="00A16E1C" w:rsidRPr="00FB0F72" w:rsidRDefault="00A16E1C" w:rsidP="00D86E74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wartość miernika zrealizowana</w:t>
            </w:r>
          </w:p>
        </w:tc>
      </w:tr>
      <w:tr w:rsidR="00A16E1C" w:rsidRPr="00FB0F72" w:rsidTr="00A16E1C">
        <w:tc>
          <w:tcPr>
            <w:tcW w:w="516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4092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</w:tr>
      <w:tr w:rsidR="00A16E1C" w:rsidRPr="00FB0F72" w:rsidTr="00A16E1C">
        <w:tc>
          <w:tcPr>
            <w:tcW w:w="516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4092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</w:tr>
      <w:tr w:rsidR="00A16E1C" w:rsidRPr="00FB0F72" w:rsidTr="00A16E1C">
        <w:tc>
          <w:tcPr>
            <w:tcW w:w="8208" w:type="dxa"/>
            <w:gridSpan w:val="4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Publikacje w monografiach/czasopismach recenzowanych</w:t>
            </w: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</w:tr>
      <w:tr w:rsidR="00A16E1C" w:rsidRPr="00FB0F72" w:rsidTr="00A16E1C">
        <w:tc>
          <w:tcPr>
            <w:tcW w:w="516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lp.</w:t>
            </w:r>
          </w:p>
        </w:tc>
        <w:tc>
          <w:tcPr>
            <w:tcW w:w="4092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monografia/czasopismo</w:t>
            </w: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miernik</w:t>
            </w:r>
            <w:r w:rsidRPr="00FB0F72">
              <w:rPr>
                <w:rStyle w:val="Odwoanieprzypisudolnego"/>
                <w:rFonts w:ascii="Times New Roman" w:hAnsi="Times New Roman" w:cs="Times New Roman"/>
                <w:noProof w:val="0"/>
                <w:sz w:val="22"/>
              </w:rPr>
              <w:footnoteReference w:id="21"/>
            </w:r>
          </w:p>
        </w:tc>
        <w:tc>
          <w:tcPr>
            <w:tcW w:w="1800" w:type="dxa"/>
          </w:tcPr>
          <w:p w:rsidR="00A16E1C" w:rsidRPr="00FB0F72" w:rsidRDefault="00A16E1C" w:rsidP="0091041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wartość miernika </w:t>
            </w:r>
            <w:r w:rsidR="00910410" w:rsidRPr="00FB0F72">
              <w:rPr>
                <w:rFonts w:ascii="Times New Roman" w:hAnsi="Times New Roman" w:cs="Times New Roman"/>
                <w:noProof w:val="0"/>
                <w:sz w:val="16"/>
                <w:szCs w:val="16"/>
              </w:rPr>
              <w:t>podana w opisie zadania</w:t>
            </w:r>
          </w:p>
        </w:tc>
        <w:tc>
          <w:tcPr>
            <w:tcW w:w="1800" w:type="dxa"/>
          </w:tcPr>
          <w:p w:rsidR="00A16E1C" w:rsidRPr="00FB0F72" w:rsidRDefault="00A16E1C" w:rsidP="00D86E74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wartość miernika zrealizowana</w:t>
            </w:r>
          </w:p>
        </w:tc>
      </w:tr>
      <w:tr w:rsidR="00A16E1C" w:rsidRPr="00FB0F72" w:rsidTr="00A16E1C">
        <w:tc>
          <w:tcPr>
            <w:tcW w:w="516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4092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</w:tr>
    </w:tbl>
    <w:p w:rsidR="00D86E74" w:rsidRPr="00FB0F72" w:rsidRDefault="00D86E74" w:rsidP="00AD1A90">
      <w:pPr>
        <w:pStyle w:val="Tekstpodstawowywcity"/>
        <w:jc w:val="both"/>
        <w:rPr>
          <w:noProof w:val="0"/>
        </w:rPr>
      </w:pPr>
    </w:p>
    <w:p w:rsidR="00D86E74" w:rsidRPr="00FB0F72" w:rsidRDefault="00D86E74" w:rsidP="00D86E74">
      <w:pPr>
        <w:pStyle w:val="Tekstpodstawowywcity"/>
        <w:ind w:left="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  <w:r w:rsidRPr="00FB0F72">
        <w:rPr>
          <w:rFonts w:ascii="Times New Roman" w:hAnsi="Times New Roman" w:cs="Times New Roman"/>
          <w:i/>
          <w:noProof w:val="0"/>
          <w:sz w:val="18"/>
          <w:szCs w:val="18"/>
        </w:rPr>
        <w:t>Jeśli któryś z mierników nie został zrealizowany należy podać przyczyny.</w:t>
      </w:r>
    </w:p>
    <w:p w:rsidR="00D86E74" w:rsidRPr="00FB0F72" w:rsidRDefault="00D86E74" w:rsidP="00AD1A90">
      <w:pPr>
        <w:pStyle w:val="Tekstpodstawowywcity"/>
        <w:jc w:val="both"/>
        <w:rPr>
          <w:noProof w:val="0"/>
        </w:rPr>
      </w:pPr>
    </w:p>
    <w:p w:rsidR="00A7003E" w:rsidRPr="00FB0F72" w:rsidRDefault="00AD1A90" w:rsidP="00AD1A90">
      <w:pPr>
        <w:pStyle w:val="Tekstpodstawowywcity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B0F72">
        <w:rPr>
          <w:noProof w:val="0"/>
        </w:rPr>
        <w:t xml:space="preserve"> </w:t>
      </w:r>
    </w:p>
    <w:p w:rsidR="00A16E1C" w:rsidRPr="00FB0F72" w:rsidRDefault="00A16E1C">
      <w:pPr>
        <w:pStyle w:val="Tekstpodstawowywcity21"/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szCs w:val="24"/>
        </w:rPr>
      </w:pPr>
      <w:r w:rsidRPr="00FB0F72">
        <w:rPr>
          <w:rFonts w:ascii="Times New Roman" w:hAnsi="Times New Roman"/>
          <w:szCs w:val="24"/>
        </w:rPr>
        <w:t>Załączniki</w:t>
      </w:r>
      <w:r w:rsidRPr="00FB0F72">
        <w:rPr>
          <w:rStyle w:val="Odwoanieprzypisudolnego"/>
          <w:rFonts w:ascii="Times New Roman" w:hAnsi="Times New Roman"/>
          <w:szCs w:val="24"/>
        </w:rPr>
        <w:footnoteReference w:id="22"/>
      </w:r>
      <w:r w:rsidRPr="00FB0F72">
        <w:rPr>
          <w:rFonts w:ascii="Times New Roman" w:hAnsi="Times New Roman"/>
          <w:szCs w:val="24"/>
        </w:rPr>
        <w:t>:</w:t>
      </w:r>
    </w:p>
    <w:p w:rsidR="00A16E1C" w:rsidRPr="00FB0F72" w:rsidRDefault="00511E2B" w:rsidP="00D86E74">
      <w:pPr>
        <w:pStyle w:val="Tekstpodstawowywcity21"/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/>
          <w:szCs w:val="24"/>
        </w:rPr>
      </w:pPr>
      <w:r w:rsidRPr="00FB0F72">
        <w:rPr>
          <w:rFonts w:ascii="Times New Roman" w:hAnsi="Times New Roman"/>
          <w:szCs w:val="24"/>
        </w:rPr>
        <w:t>brak</w:t>
      </w:r>
    </w:p>
    <w:p w:rsidR="00A16E1C" w:rsidRPr="00FB0F72" w:rsidRDefault="00D86E74">
      <w:pPr>
        <w:pStyle w:val="Tekstpodstawowywcity21"/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szCs w:val="24"/>
        </w:rPr>
      </w:pPr>
      <w:r w:rsidRPr="00FB0F72">
        <w:rPr>
          <w:rFonts w:ascii="Times New Roman" w:hAnsi="Times New Roman"/>
          <w:szCs w:val="24"/>
        </w:rPr>
        <w:t>5</w:t>
      </w:r>
      <w:r w:rsidR="00A16E1C" w:rsidRPr="00FB0F72">
        <w:rPr>
          <w:rFonts w:ascii="Times New Roman" w:hAnsi="Times New Roman"/>
          <w:szCs w:val="24"/>
        </w:rPr>
        <w:t>. Adres, pod którym wyniki badań są dostępne na stronie internetowej wnioskodawcy</w:t>
      </w:r>
    </w:p>
    <w:p w:rsidR="00A16E1C" w:rsidRPr="00FB0F72" w:rsidRDefault="00A16E1C" w:rsidP="00F13ADD">
      <w:pPr>
        <w:pStyle w:val="Tekstpodstawowywcity21"/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/>
          <w:szCs w:val="24"/>
        </w:rPr>
      </w:pPr>
    </w:p>
    <w:p w:rsidR="00A7003E" w:rsidRPr="00FB0F72" w:rsidRDefault="00DA37B5" w:rsidP="00DA37B5">
      <w:pPr>
        <w:pStyle w:val="Tekstpodstawowywcity21"/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szCs w:val="24"/>
        </w:rPr>
      </w:pPr>
      <w:r w:rsidRPr="00FB0F72">
        <w:rPr>
          <w:rFonts w:ascii="Times New Roman" w:hAnsi="Times New Roman"/>
          <w:szCs w:val="24"/>
        </w:rPr>
        <w:t xml:space="preserve">Sporządzono: 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742"/>
        <w:gridCol w:w="3516"/>
        <w:gridCol w:w="2812"/>
      </w:tblGrid>
      <w:tr w:rsidR="00A7003E" w:rsidRPr="00FB0F72" w:rsidTr="00CA499A">
        <w:trPr>
          <w:jc w:val="center"/>
        </w:trPr>
        <w:tc>
          <w:tcPr>
            <w:tcW w:w="1512" w:type="pct"/>
          </w:tcPr>
          <w:p w:rsidR="00A7003E" w:rsidRPr="00FB0F72" w:rsidRDefault="00A7003E">
            <w:pPr>
              <w:spacing w:line="360" w:lineRule="auto"/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Pieczęć jednostki</w:t>
            </w:r>
          </w:p>
        </w:tc>
        <w:tc>
          <w:tcPr>
            <w:tcW w:w="1938" w:type="pct"/>
          </w:tcPr>
          <w:p w:rsidR="00A7003E" w:rsidRPr="00FB0F72" w:rsidRDefault="00A75810">
            <w:pPr>
              <w:spacing w:line="360" w:lineRule="auto"/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Osoba reprezentująca jednostkę</w:t>
            </w:r>
          </w:p>
        </w:tc>
        <w:tc>
          <w:tcPr>
            <w:tcW w:w="1550" w:type="pct"/>
          </w:tcPr>
          <w:p w:rsidR="00A7003E" w:rsidRPr="00FB0F72" w:rsidRDefault="00A7003E">
            <w:pPr>
              <w:spacing w:line="360" w:lineRule="auto"/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 xml:space="preserve">Kierownik </w:t>
            </w:r>
            <w:r w:rsidR="00CA499A" w:rsidRPr="00FB0F72">
              <w:rPr>
                <w:noProof w:val="0"/>
              </w:rPr>
              <w:t>zadania</w:t>
            </w:r>
          </w:p>
        </w:tc>
      </w:tr>
      <w:tr w:rsidR="00A7003E" w:rsidRPr="00FB0F72" w:rsidTr="00CA499A">
        <w:trPr>
          <w:jc w:val="center"/>
        </w:trPr>
        <w:tc>
          <w:tcPr>
            <w:tcW w:w="1512" w:type="pct"/>
            <w:vAlign w:val="center"/>
          </w:tcPr>
          <w:p w:rsidR="00A7003E" w:rsidRPr="00FB0F72" w:rsidRDefault="00A7003E">
            <w:pPr>
              <w:spacing w:line="360" w:lineRule="auto"/>
              <w:rPr>
                <w:noProof w:val="0"/>
              </w:rPr>
            </w:pPr>
          </w:p>
          <w:p w:rsidR="00A7003E" w:rsidRPr="00FB0F72" w:rsidRDefault="00A7003E">
            <w:pPr>
              <w:spacing w:line="360" w:lineRule="auto"/>
              <w:rPr>
                <w:noProof w:val="0"/>
              </w:rPr>
            </w:pPr>
          </w:p>
        </w:tc>
        <w:tc>
          <w:tcPr>
            <w:tcW w:w="1938" w:type="pct"/>
            <w:vAlign w:val="center"/>
          </w:tcPr>
          <w:p w:rsidR="00A7003E" w:rsidRPr="00FB0F72" w:rsidRDefault="00A7003E">
            <w:pPr>
              <w:spacing w:line="360" w:lineRule="auto"/>
              <w:jc w:val="center"/>
              <w:rPr>
                <w:noProof w:val="0"/>
              </w:rPr>
            </w:pPr>
          </w:p>
        </w:tc>
        <w:tc>
          <w:tcPr>
            <w:tcW w:w="1550" w:type="pct"/>
            <w:vAlign w:val="center"/>
          </w:tcPr>
          <w:p w:rsidR="00A7003E" w:rsidRPr="00FB0F72" w:rsidRDefault="00A7003E">
            <w:pPr>
              <w:spacing w:line="360" w:lineRule="auto"/>
              <w:jc w:val="center"/>
              <w:rPr>
                <w:noProof w:val="0"/>
              </w:rPr>
            </w:pPr>
          </w:p>
        </w:tc>
      </w:tr>
      <w:tr w:rsidR="00A7003E" w:rsidRPr="00FB0F72" w:rsidTr="00CA499A">
        <w:trPr>
          <w:jc w:val="center"/>
        </w:trPr>
        <w:tc>
          <w:tcPr>
            <w:tcW w:w="1512" w:type="pct"/>
            <w:vAlign w:val="center"/>
          </w:tcPr>
          <w:p w:rsidR="00A7003E" w:rsidRPr="00FB0F72" w:rsidRDefault="00CA499A">
            <w:pPr>
              <w:spacing w:line="360" w:lineRule="auto"/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d</w:t>
            </w:r>
            <w:r w:rsidR="00A7003E" w:rsidRPr="00FB0F72">
              <w:rPr>
                <w:noProof w:val="0"/>
              </w:rPr>
              <w:t>ata</w:t>
            </w:r>
          </w:p>
        </w:tc>
        <w:tc>
          <w:tcPr>
            <w:tcW w:w="1938" w:type="pct"/>
            <w:vAlign w:val="center"/>
          </w:tcPr>
          <w:p w:rsidR="00A7003E" w:rsidRPr="00FB0F72" w:rsidRDefault="00A7003E">
            <w:pPr>
              <w:spacing w:line="360" w:lineRule="auto"/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podpis i pieczęć</w:t>
            </w:r>
          </w:p>
        </w:tc>
        <w:tc>
          <w:tcPr>
            <w:tcW w:w="1550" w:type="pct"/>
            <w:vAlign w:val="center"/>
          </w:tcPr>
          <w:p w:rsidR="00A7003E" w:rsidRPr="00FB0F72" w:rsidRDefault="00A7003E">
            <w:pPr>
              <w:spacing w:line="360" w:lineRule="auto"/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 xml:space="preserve">podpis </w:t>
            </w:r>
          </w:p>
        </w:tc>
      </w:tr>
    </w:tbl>
    <w:p w:rsidR="008B28A4" w:rsidRPr="00FB0F72" w:rsidRDefault="008B28A4" w:rsidP="00F13ADD">
      <w:pPr>
        <w:ind w:right="-290"/>
        <w:rPr>
          <w:noProof w:val="0"/>
        </w:rPr>
      </w:pPr>
    </w:p>
    <w:p w:rsidR="008B28A4" w:rsidRPr="00FB0F72" w:rsidRDefault="008B28A4">
      <w:pPr>
        <w:rPr>
          <w:noProof w:val="0"/>
        </w:rPr>
      </w:pPr>
    </w:p>
    <w:sectPr w:rsidR="008B28A4" w:rsidRPr="00FB0F72">
      <w:footerReference w:type="even" r:id="rId18"/>
      <w:footerReference w:type="default" r:id="rId1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08B" w:rsidRDefault="00F0308B">
      <w:r>
        <w:separator/>
      </w:r>
    </w:p>
  </w:endnote>
  <w:endnote w:type="continuationSeparator" w:id="0">
    <w:p w:rsidR="00F0308B" w:rsidRDefault="00F0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CFD" w:rsidRDefault="00353CF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:rsidR="00353CFD" w:rsidRDefault="00353C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CFD" w:rsidRDefault="00353CF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469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CFD" w:rsidRDefault="00353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08B" w:rsidRDefault="00F0308B">
      <w:r>
        <w:separator/>
      </w:r>
    </w:p>
  </w:footnote>
  <w:footnote w:type="continuationSeparator" w:id="0">
    <w:p w:rsidR="00F0308B" w:rsidRDefault="00F0308B">
      <w:r>
        <w:continuationSeparator/>
      </w:r>
    </w:p>
  </w:footnote>
  <w:footnote w:id="1">
    <w:p w:rsidR="00353CFD" w:rsidRDefault="00353CFD">
      <w:pPr>
        <w:pStyle w:val="Tekstprzypisudolnego"/>
      </w:pPr>
      <w:r>
        <w:rPr>
          <w:rStyle w:val="Odwoanieprzypisudolnego"/>
        </w:rPr>
        <w:footnoteRef/>
      </w:r>
      <w:r>
        <w:t xml:space="preserve"> Jeśli dotyczy – proszę opisać pod tabelą, w jakim stopniu cel został osiągnięty i podać przyczyny </w:t>
      </w:r>
    </w:p>
  </w:footnote>
  <w:footnote w:id="2">
    <w:p w:rsidR="00353CFD" w:rsidRPr="00E60AC3" w:rsidRDefault="00353CFD" w:rsidP="00196D88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E31D00">
        <w:rPr>
          <w:lang w:val="en-US"/>
        </w:rPr>
        <w:t xml:space="preserve"> Milligan BG. </w:t>
      </w:r>
      <w:r w:rsidR="00C34312">
        <w:rPr>
          <w:lang w:val="en-US"/>
        </w:rPr>
        <w:t>(</w:t>
      </w:r>
      <w:r w:rsidRPr="00E31D00">
        <w:rPr>
          <w:lang w:val="en-US"/>
        </w:rPr>
        <w:t>1992</w:t>
      </w:r>
      <w:r w:rsidR="00C34312">
        <w:rPr>
          <w:lang w:val="en-US"/>
        </w:rPr>
        <w:t>)</w:t>
      </w:r>
      <w:r w:rsidRPr="00E31D00">
        <w:rPr>
          <w:lang w:val="en-US"/>
        </w:rPr>
        <w:t xml:space="preserve"> Plant DNA isolation. In Molecular analysis of populations: a practical approach. </w:t>
      </w:r>
      <w:r w:rsidRPr="00E60AC3">
        <w:rPr>
          <w:lang w:val="en-US"/>
        </w:rPr>
        <w:t>Edited by AR Hoelzel. IRL Press, Oxford. pp. 59 – 88.</w:t>
      </w:r>
    </w:p>
  </w:footnote>
  <w:footnote w:id="3">
    <w:p w:rsidR="00353CFD" w:rsidRPr="00435E88" w:rsidRDefault="00353CFD" w:rsidP="00D00CF7">
      <w:pPr>
        <w:pStyle w:val="NormalnyWeb"/>
        <w:spacing w:before="0" w:beforeAutospacing="0" w:after="0" w:afterAutospacing="0"/>
        <w:rPr>
          <w:lang w:val="en-US"/>
        </w:rPr>
      </w:pPr>
      <w:r w:rsidRPr="00435E88">
        <w:rPr>
          <w:rStyle w:val="Odwoanieprzypisudolnego"/>
          <w:sz w:val="20"/>
          <w:szCs w:val="20"/>
        </w:rPr>
        <w:footnoteRef/>
      </w:r>
      <w:r w:rsidRPr="00435E88">
        <w:rPr>
          <w:sz w:val="20"/>
          <w:szCs w:val="20"/>
          <w:lang w:val="en-US"/>
        </w:rPr>
        <w:t xml:space="preserve">Liu Y, He Z, Appels R, Xia X (2012) Functional markers in wheat: current status and future prospects. </w:t>
      </w:r>
      <w:proofErr w:type="spellStart"/>
      <w:r w:rsidRPr="00435E88">
        <w:rPr>
          <w:sz w:val="20"/>
          <w:szCs w:val="20"/>
          <w:lang w:val="en-US"/>
        </w:rPr>
        <w:t>Theor</w:t>
      </w:r>
      <w:proofErr w:type="spellEnd"/>
      <w:r w:rsidRPr="00435E88">
        <w:rPr>
          <w:sz w:val="20"/>
          <w:szCs w:val="20"/>
          <w:lang w:val="en-US"/>
        </w:rPr>
        <w:t xml:space="preserve"> Appl Genet 125:1–10. </w:t>
      </w:r>
    </w:p>
  </w:footnote>
  <w:footnote w:id="4">
    <w:p w:rsidR="00353CFD" w:rsidRPr="00FB0F72" w:rsidRDefault="00353CFD" w:rsidP="00196D88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424F85">
        <w:rPr>
          <w:lang w:val="en-US"/>
        </w:rPr>
        <w:t xml:space="preserve"> Chalhoub BA, Thibault S, Laucou V, Rameau C, Höfte H, Cousin R (1997) Silver staining and recovery of AFLP</w:t>
      </w:r>
      <w:r w:rsidRPr="00424F85">
        <w:rPr>
          <w:vertAlign w:val="superscript"/>
          <w:lang w:val="en-US"/>
        </w:rPr>
        <w:t>TM</w:t>
      </w:r>
      <w:r w:rsidRPr="00424F85">
        <w:rPr>
          <w:lang w:val="en-US"/>
        </w:rPr>
        <w:t xml:space="preserve"> ampli</w:t>
      </w:r>
      <w:r w:rsidRPr="00424F85">
        <w:t>ﬁ</w:t>
      </w:r>
      <w:r w:rsidRPr="00424F85">
        <w:rPr>
          <w:lang w:val="en-US"/>
        </w:rPr>
        <w:t xml:space="preserve">cation products on large denaturing polyacrylamide gels. </w:t>
      </w:r>
      <w:r w:rsidRPr="00FB0F72">
        <w:rPr>
          <w:lang w:val="en-US"/>
        </w:rPr>
        <w:t>BioTechniques 22:216–220.</w:t>
      </w:r>
    </w:p>
  </w:footnote>
  <w:footnote w:id="5">
    <w:p w:rsidR="00353CFD" w:rsidRDefault="00353CFD" w:rsidP="00D00CF7">
      <w:pPr>
        <w:pStyle w:val="Tekstprzypisudolnego"/>
      </w:pPr>
      <w:r>
        <w:rPr>
          <w:rStyle w:val="Odwoanieprzypisudolnego"/>
        </w:rPr>
        <w:footnoteRef/>
      </w:r>
      <w:r w:rsidR="00C34312">
        <w:rPr>
          <w:lang w:val="en-US"/>
        </w:rPr>
        <w:t xml:space="preserve"> Hammer</w:t>
      </w:r>
      <w:r w:rsidRPr="00D00CF7">
        <w:rPr>
          <w:lang w:val="en-US"/>
        </w:rPr>
        <w:t xml:space="preserve"> Ø, Harper DAT, Ryan </w:t>
      </w:r>
      <w:r w:rsidR="00C34312" w:rsidRPr="00D00CF7">
        <w:rPr>
          <w:lang w:val="en-US"/>
        </w:rPr>
        <w:t>PD</w:t>
      </w:r>
      <w:r w:rsidR="00C34312">
        <w:rPr>
          <w:lang w:val="en-US"/>
        </w:rPr>
        <w:t xml:space="preserve"> (</w:t>
      </w:r>
      <w:r w:rsidRPr="00D00CF7">
        <w:rPr>
          <w:lang w:val="en-US"/>
        </w:rPr>
        <w:t>2001</w:t>
      </w:r>
      <w:r w:rsidR="00C34312">
        <w:rPr>
          <w:lang w:val="en-US"/>
        </w:rPr>
        <w:t>)</w:t>
      </w:r>
      <w:r w:rsidRPr="00D00CF7">
        <w:rPr>
          <w:lang w:val="en-US"/>
        </w:rPr>
        <w:t xml:space="preserve"> </w:t>
      </w:r>
      <w:r w:rsidRPr="00FB0F72">
        <w:rPr>
          <w:lang w:val="en-US"/>
        </w:rPr>
        <w:t xml:space="preserve">PAST: Paleontological Statistics Software Package </w:t>
      </w:r>
      <w:r w:rsidRPr="00D00CF7">
        <w:rPr>
          <w:lang w:val="en-US"/>
        </w:rPr>
        <w:t xml:space="preserve">for Education and Data Analysis. </w:t>
      </w:r>
      <w:r>
        <w:t>Palaeontologia Electronica 4(1): 9pp.</w:t>
      </w:r>
    </w:p>
  </w:footnote>
  <w:footnote w:id="6">
    <w:p w:rsidR="00353CFD" w:rsidRPr="00FB0F72" w:rsidRDefault="00353CF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>
        <w:t xml:space="preserve"> </w:t>
      </w:r>
      <w:r w:rsidRPr="00241ED8">
        <w:t xml:space="preserve">Tyrka M, Ciura J, Szeliga M. </w:t>
      </w:r>
      <w:r w:rsidR="00C34312">
        <w:t>(</w:t>
      </w:r>
      <w:r w:rsidRPr="00241ED8">
        <w:t>2014</w:t>
      </w:r>
      <w:r w:rsidR="00C34312">
        <w:t>)</w:t>
      </w:r>
      <w:r w:rsidRPr="00241ED8">
        <w:t xml:space="preserve"> Optymalizacja systemu selekcji genotypów pszenicy zwyczajnej z translokacją ‘pontin’. </w:t>
      </w:r>
      <w:r w:rsidRPr="00FB0F72">
        <w:rPr>
          <w:lang w:val="en-US"/>
        </w:rPr>
        <w:t>Foli</w:t>
      </w:r>
      <w:r w:rsidRPr="00241ED8">
        <w:rPr>
          <w:lang w:val="en-US"/>
        </w:rPr>
        <w:t>a Pomeranae Univ. Technol. Stetin. 309: 123-132.</w:t>
      </w:r>
    </w:p>
  </w:footnote>
  <w:footnote w:id="7">
    <w:p w:rsidR="00C86A06" w:rsidRPr="006B3423" w:rsidRDefault="00C86A06" w:rsidP="00C34312">
      <w:pPr>
        <w:pStyle w:val="NormalnyWeb"/>
        <w:spacing w:before="0" w:beforeAutospacing="0" w:after="0" w:afterAutospacing="0"/>
        <w:rPr>
          <w:sz w:val="20"/>
          <w:szCs w:val="20"/>
          <w:lang w:val="en-US"/>
        </w:rPr>
      </w:pPr>
      <w:r w:rsidRPr="006B3423">
        <w:rPr>
          <w:rStyle w:val="Odwoanieprzypisudolnego"/>
          <w:sz w:val="20"/>
          <w:szCs w:val="20"/>
        </w:rPr>
        <w:footnoteRef/>
      </w:r>
      <w:r w:rsidRPr="006B3423">
        <w:rPr>
          <w:sz w:val="20"/>
          <w:szCs w:val="20"/>
          <w:lang w:val="en-US"/>
        </w:rPr>
        <w:t xml:space="preserve"> Liu Y, He Z, Appels R, Xia X (2012) Functional markers in wheat: current status and future prospects. </w:t>
      </w:r>
      <w:proofErr w:type="spellStart"/>
      <w:r w:rsidRPr="006B3423">
        <w:rPr>
          <w:sz w:val="20"/>
          <w:szCs w:val="20"/>
          <w:lang w:val="en-US"/>
        </w:rPr>
        <w:t>Theor</w:t>
      </w:r>
      <w:proofErr w:type="spellEnd"/>
      <w:r w:rsidRPr="006B3423">
        <w:rPr>
          <w:sz w:val="20"/>
          <w:szCs w:val="20"/>
          <w:lang w:val="en-US"/>
        </w:rPr>
        <w:t xml:space="preserve"> Appl Genet 125:1–10. </w:t>
      </w:r>
    </w:p>
  </w:footnote>
  <w:footnote w:id="8">
    <w:p w:rsidR="00C86A06" w:rsidRPr="00C86A06" w:rsidRDefault="00C86A06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C86A06">
        <w:rPr>
          <w:lang w:val="en-US"/>
        </w:rPr>
        <w:t xml:space="preserve"> Beales J, Turner A, Griffiths S, Snape JW, Laurie DA (2007) A pseudo-response regulator is misexpressed in the photoperiod insensitive Ppd-D1a mutant of wheat (</w:t>
      </w:r>
      <w:r w:rsidRPr="00C34312">
        <w:rPr>
          <w:i/>
          <w:lang w:val="en-US"/>
        </w:rPr>
        <w:t>Triticum aestivum</w:t>
      </w:r>
      <w:r w:rsidRPr="00C86A06">
        <w:rPr>
          <w:lang w:val="en-US"/>
        </w:rPr>
        <w:t xml:space="preserve"> L.). Theor Appl Genet 115:721–733.</w:t>
      </w:r>
    </w:p>
  </w:footnote>
  <w:footnote w:id="9">
    <w:p w:rsidR="00C86A06" w:rsidRPr="00C86A06" w:rsidRDefault="00C86A06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C86A06">
        <w:rPr>
          <w:lang w:val="en-US"/>
        </w:rPr>
        <w:t xml:space="preserve"> Zhang XK, Xiao YG, Zhang Y, Xia XC, Dubcovsky J, He ZH (2008) Allelic variation at the vernalization genes Vrn-A1, Vrn- B1, Vrn-D1, and Vrn-B3 in Chinese wheat cultivars and their association with growth habit. Crop Sci 48:458–470.</w:t>
      </w:r>
    </w:p>
  </w:footnote>
  <w:footnote w:id="10">
    <w:p w:rsidR="00C86A06" w:rsidRPr="00C86A06" w:rsidRDefault="00C86A06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C86A06">
        <w:rPr>
          <w:lang w:val="en-US"/>
        </w:rPr>
        <w:t xml:space="preserve"> Su ZQ, Hao CY, Wang LF, Dong YC, Zhang XY (2011) Identiﬁcation and development of a functional marker of TaGW2 associated with grain weight in bread wheat (Triticum aestivum L.). Theor Appl Genet 122:211–223.</w:t>
      </w:r>
    </w:p>
  </w:footnote>
  <w:footnote w:id="11">
    <w:p w:rsidR="00D4505F" w:rsidRPr="00C34312" w:rsidRDefault="00D4505F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D4505F">
        <w:rPr>
          <w:lang w:val="en-US"/>
        </w:rPr>
        <w:t xml:space="preserve"> </w:t>
      </w:r>
      <w:r w:rsidRPr="00C34312">
        <w:rPr>
          <w:noProof w:val="0"/>
          <w:lang w:val="en-US"/>
        </w:rPr>
        <w:t xml:space="preserve">Ma DY, Yan J, He ZH, Wu L, Xia XC (2012) Characterization of a cell wall invertase gene TaCwi-A1 on common wheat chromosome 2A and development of functional markers. </w:t>
      </w:r>
      <w:r w:rsidRPr="005A62DA">
        <w:rPr>
          <w:noProof w:val="0"/>
          <w:lang w:val="en-US"/>
        </w:rPr>
        <w:t>Mol Breed 29:43–52).</w:t>
      </w:r>
    </w:p>
  </w:footnote>
  <w:footnote w:id="12">
    <w:p w:rsidR="00353CFD" w:rsidRPr="00FB0F72" w:rsidRDefault="00353CFD" w:rsidP="00DD199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E958B4">
        <w:rPr>
          <w:lang w:val="en-US"/>
        </w:rPr>
        <w:t xml:space="preserve"> </w:t>
      </w:r>
      <w:r>
        <w:rPr>
          <w:lang w:val="en-US"/>
        </w:rPr>
        <w:t>Poland, J.A</w:t>
      </w:r>
      <w:r w:rsidRPr="00E958B4">
        <w:rPr>
          <w:lang w:val="en-US"/>
        </w:rPr>
        <w:t xml:space="preserve">, Brown P.J., Sorrells M.E., Jannink J.-L. 2012. Development of high-density genetic maps for barley and wheat using a novel two-enzyme genotyping-by-sequencing approach. </w:t>
      </w:r>
      <w:r w:rsidRPr="00FB0F72">
        <w:rPr>
          <w:lang w:val="en-US"/>
        </w:rPr>
        <w:t>PloS ONE 7(2): e32253.</w:t>
      </w:r>
    </w:p>
  </w:footnote>
  <w:footnote w:id="13">
    <w:p w:rsidR="00334D57" w:rsidRPr="00C34312" w:rsidRDefault="00334D57">
      <w:pPr>
        <w:pStyle w:val="Tekstprzypisudolnego"/>
        <w:rPr>
          <w:sz w:val="18"/>
          <w:lang w:val="en-US"/>
        </w:rPr>
      </w:pPr>
      <w:r>
        <w:rPr>
          <w:rStyle w:val="Odwoanieprzypisudolnego"/>
        </w:rPr>
        <w:footnoteRef/>
      </w:r>
      <w:r w:rsidRPr="00334D57">
        <w:rPr>
          <w:lang w:val="en-US"/>
        </w:rPr>
        <w:t xml:space="preserve"> </w:t>
      </w:r>
      <w:proofErr w:type="spellStart"/>
      <w:r w:rsidRPr="00C34312">
        <w:rPr>
          <w:noProof w:val="0"/>
          <w:lang w:val="en-US"/>
        </w:rPr>
        <w:t>Bipinraj</w:t>
      </w:r>
      <w:proofErr w:type="spellEnd"/>
      <w:r w:rsidRPr="00C34312">
        <w:rPr>
          <w:noProof w:val="0"/>
          <w:lang w:val="en-US"/>
        </w:rPr>
        <w:t xml:space="preserve"> A, </w:t>
      </w:r>
      <w:proofErr w:type="spellStart"/>
      <w:r w:rsidRPr="00C34312">
        <w:rPr>
          <w:noProof w:val="0"/>
          <w:lang w:val="en-US"/>
        </w:rPr>
        <w:t>Honrao</w:t>
      </w:r>
      <w:proofErr w:type="spellEnd"/>
      <w:r w:rsidRPr="00C34312">
        <w:rPr>
          <w:noProof w:val="0"/>
          <w:lang w:val="en-US"/>
        </w:rPr>
        <w:t xml:space="preserve"> B, </w:t>
      </w:r>
      <w:proofErr w:type="spellStart"/>
      <w:r w:rsidRPr="00C34312">
        <w:rPr>
          <w:noProof w:val="0"/>
          <w:lang w:val="en-US"/>
        </w:rPr>
        <w:t>Prashar</w:t>
      </w:r>
      <w:proofErr w:type="spellEnd"/>
      <w:r w:rsidRPr="00C34312">
        <w:rPr>
          <w:noProof w:val="0"/>
          <w:lang w:val="en-US"/>
        </w:rPr>
        <w:t xml:space="preserve"> M</w:t>
      </w:r>
      <w:r w:rsidR="00C34312">
        <w:rPr>
          <w:noProof w:val="0"/>
          <w:lang w:val="en-US"/>
        </w:rPr>
        <w:t>,</w:t>
      </w:r>
      <w:r w:rsidRPr="00C34312">
        <w:rPr>
          <w:noProof w:val="0"/>
          <w:lang w:val="en-US"/>
        </w:rPr>
        <w:t xml:space="preserve"> </w:t>
      </w:r>
      <w:proofErr w:type="spellStart"/>
      <w:r w:rsidR="00C34312">
        <w:rPr>
          <w:noProof w:val="0"/>
          <w:lang w:val="en-US"/>
        </w:rPr>
        <w:t>i</w:t>
      </w:r>
      <w:proofErr w:type="spellEnd"/>
      <w:r w:rsidR="00C34312">
        <w:rPr>
          <w:noProof w:val="0"/>
          <w:lang w:val="en-US"/>
        </w:rPr>
        <w:t xml:space="preserve"> in.</w:t>
      </w:r>
      <w:r w:rsidRPr="00C34312">
        <w:rPr>
          <w:noProof w:val="0"/>
          <w:lang w:val="en-US"/>
        </w:rPr>
        <w:t xml:space="preserve"> (2011) Validation and identification of molecular markers linked to the leaf rust resistance gene Lr28 in wheat. J Appl Genet 52:171–5.</w:t>
      </w:r>
    </w:p>
  </w:footnote>
  <w:footnote w:id="14">
    <w:p w:rsidR="00573192" w:rsidRPr="00C34312" w:rsidRDefault="00573192">
      <w:pPr>
        <w:pStyle w:val="Tekstprzypisudolnego"/>
        <w:rPr>
          <w:sz w:val="18"/>
          <w:lang w:val="en-US"/>
        </w:rPr>
      </w:pPr>
      <w:r>
        <w:rPr>
          <w:rStyle w:val="Odwoanieprzypisudolnego"/>
        </w:rPr>
        <w:footnoteRef/>
      </w:r>
      <w:r w:rsidRPr="00573192">
        <w:rPr>
          <w:lang w:val="en-US"/>
        </w:rPr>
        <w:t xml:space="preserve"> </w:t>
      </w:r>
      <w:proofErr w:type="spellStart"/>
      <w:r w:rsidRPr="00C34312">
        <w:rPr>
          <w:noProof w:val="0"/>
          <w:lang w:val="en-US"/>
        </w:rPr>
        <w:t>Buerstmayr</w:t>
      </w:r>
      <w:proofErr w:type="spellEnd"/>
      <w:r w:rsidRPr="00C34312">
        <w:rPr>
          <w:noProof w:val="0"/>
          <w:lang w:val="en-US"/>
        </w:rPr>
        <w:t xml:space="preserve"> M, </w:t>
      </w:r>
      <w:proofErr w:type="spellStart"/>
      <w:r w:rsidRPr="00C34312">
        <w:rPr>
          <w:noProof w:val="0"/>
          <w:lang w:val="en-US"/>
        </w:rPr>
        <w:t>Matiasch</w:t>
      </w:r>
      <w:proofErr w:type="spellEnd"/>
      <w:r w:rsidRPr="00C34312">
        <w:rPr>
          <w:noProof w:val="0"/>
          <w:lang w:val="en-US"/>
        </w:rPr>
        <w:t xml:space="preserve"> L, </w:t>
      </w:r>
      <w:proofErr w:type="spellStart"/>
      <w:r w:rsidRPr="00C34312">
        <w:rPr>
          <w:noProof w:val="0"/>
          <w:lang w:val="en-US"/>
        </w:rPr>
        <w:t>Mascher</w:t>
      </w:r>
      <w:proofErr w:type="spellEnd"/>
      <w:r w:rsidRPr="00C34312">
        <w:rPr>
          <w:noProof w:val="0"/>
          <w:lang w:val="en-US"/>
        </w:rPr>
        <w:t xml:space="preserve"> F, </w:t>
      </w:r>
      <w:proofErr w:type="spellStart"/>
      <w:r w:rsidR="00C34312">
        <w:rPr>
          <w:noProof w:val="0"/>
          <w:lang w:val="en-US"/>
        </w:rPr>
        <w:t>i</w:t>
      </w:r>
      <w:proofErr w:type="spellEnd"/>
      <w:r w:rsidR="00C34312">
        <w:rPr>
          <w:noProof w:val="0"/>
          <w:lang w:val="en-US"/>
        </w:rPr>
        <w:t xml:space="preserve"> in.</w:t>
      </w:r>
      <w:r w:rsidR="00C34312" w:rsidRPr="00C34312">
        <w:rPr>
          <w:noProof w:val="0"/>
          <w:lang w:val="en-US"/>
        </w:rPr>
        <w:t xml:space="preserve"> </w:t>
      </w:r>
      <w:r w:rsidRPr="00C34312">
        <w:rPr>
          <w:noProof w:val="0"/>
          <w:lang w:val="en-US"/>
        </w:rPr>
        <w:t xml:space="preserve">(2014) Mapping of quantitative adult plant field resistance to leaf rust and stripe rust in two European winter wheat populations reveals co-location of three QTL conferring resistance to both rust pathogens. </w:t>
      </w:r>
      <w:proofErr w:type="spellStart"/>
      <w:r w:rsidRPr="00C34312">
        <w:rPr>
          <w:noProof w:val="0"/>
          <w:lang w:val="en-US"/>
        </w:rPr>
        <w:t>Theor</w:t>
      </w:r>
      <w:proofErr w:type="spellEnd"/>
      <w:r w:rsidRPr="00C34312">
        <w:rPr>
          <w:noProof w:val="0"/>
          <w:lang w:val="en-US"/>
        </w:rPr>
        <w:t xml:space="preserve"> Appl Genet 127:2011–28.</w:t>
      </w:r>
    </w:p>
  </w:footnote>
  <w:footnote w:id="15">
    <w:p w:rsidR="00353CFD" w:rsidRPr="00141B18" w:rsidRDefault="00353CFD" w:rsidP="006B2622">
      <w:pPr>
        <w:rPr>
          <w:sz w:val="20"/>
          <w:szCs w:val="20"/>
          <w:lang w:val="es-ES"/>
        </w:rPr>
      </w:pPr>
      <w:r w:rsidRPr="002F634D">
        <w:rPr>
          <w:rStyle w:val="Odwoanieprzypisudolnego"/>
        </w:rPr>
        <w:footnoteRef/>
      </w:r>
      <w:r w:rsidRPr="00FB0F72">
        <w:rPr>
          <w:sz w:val="20"/>
          <w:szCs w:val="20"/>
          <w:lang w:val="en-US"/>
        </w:rPr>
        <w:t xml:space="preserve"> </w:t>
      </w:r>
      <w:r w:rsidRPr="00141B18">
        <w:rPr>
          <w:sz w:val="20"/>
          <w:szCs w:val="20"/>
          <w:lang w:val="en-US"/>
        </w:rPr>
        <w:t xml:space="preserve">Fomitcheva V, Kastirr U, Habekuss A, Kühne T. </w:t>
      </w:r>
      <w:r w:rsidR="00C34312" w:rsidRPr="00141B18">
        <w:rPr>
          <w:sz w:val="20"/>
          <w:szCs w:val="20"/>
          <w:lang w:val="en-US"/>
        </w:rPr>
        <w:t>(</w:t>
      </w:r>
      <w:r w:rsidRPr="00141B18">
        <w:rPr>
          <w:sz w:val="20"/>
          <w:szCs w:val="20"/>
          <w:lang w:val="en-US"/>
        </w:rPr>
        <w:t>2008</w:t>
      </w:r>
      <w:r w:rsidR="00C34312" w:rsidRPr="00141B18">
        <w:rPr>
          <w:sz w:val="20"/>
          <w:szCs w:val="20"/>
          <w:lang w:val="en-US"/>
        </w:rPr>
        <w:t>)</w:t>
      </w:r>
      <w:r w:rsidRPr="00141B18">
        <w:rPr>
          <w:sz w:val="20"/>
          <w:szCs w:val="20"/>
          <w:lang w:val="en-US"/>
        </w:rPr>
        <w:t xml:space="preserve"> Diagnostic multiplex RT-PCR analysis for the detection of soil-borne mosaic viruses and their natural vector </w:t>
      </w:r>
      <w:r w:rsidRPr="00141B18">
        <w:rPr>
          <w:i/>
          <w:sz w:val="20"/>
          <w:szCs w:val="20"/>
          <w:lang w:val="en-US"/>
        </w:rPr>
        <w:t>Polymyxa graminis</w:t>
      </w:r>
      <w:r w:rsidRPr="00141B18">
        <w:rPr>
          <w:sz w:val="20"/>
          <w:szCs w:val="20"/>
          <w:lang w:val="en-US"/>
        </w:rPr>
        <w:t>. Proc. the Seventh Symposium Of The International Working Group On Plant Viruses With Fungal Vectors. Quedlinburg, Germany September 1-4, 2008.</w:t>
      </w:r>
    </w:p>
  </w:footnote>
  <w:footnote w:id="16">
    <w:p w:rsidR="00353CFD" w:rsidRPr="00141B18" w:rsidRDefault="00353CFD" w:rsidP="006B2622">
      <w:pPr>
        <w:pStyle w:val="Tekstprzypisudolnego"/>
        <w:rPr>
          <w:lang w:val="en-US"/>
        </w:rPr>
      </w:pPr>
      <w:r w:rsidRPr="00141B18">
        <w:rPr>
          <w:rStyle w:val="Odwoanieprzypisudolnego"/>
        </w:rPr>
        <w:footnoteRef/>
      </w:r>
      <w:r w:rsidRPr="00141B18">
        <w:rPr>
          <w:lang w:val="en-US"/>
        </w:rPr>
        <w:t xml:space="preserve"> Robertson NL, French R, Gray SM. </w:t>
      </w:r>
      <w:r w:rsidR="00141B18">
        <w:rPr>
          <w:lang w:val="en-US"/>
        </w:rPr>
        <w:t>(</w:t>
      </w:r>
      <w:r w:rsidRPr="00141B18">
        <w:rPr>
          <w:lang w:val="en-US"/>
        </w:rPr>
        <w:t>1991</w:t>
      </w:r>
      <w:r w:rsidR="00141B18">
        <w:rPr>
          <w:lang w:val="en-US"/>
        </w:rPr>
        <w:t>)</w:t>
      </w:r>
      <w:r w:rsidRPr="00141B18">
        <w:rPr>
          <w:lang w:val="en-US"/>
        </w:rPr>
        <w:t xml:space="preserve"> Use of group-specific primers and the polymerase chain reaction for the detection and identification of luteoviruses. J G</w:t>
      </w:r>
      <w:r w:rsidR="00141B18" w:rsidRPr="00141B18">
        <w:rPr>
          <w:lang w:val="en-US"/>
        </w:rPr>
        <w:t>en.</w:t>
      </w:r>
      <w:r w:rsidRPr="00141B18">
        <w:rPr>
          <w:lang w:val="en-US"/>
        </w:rPr>
        <w:t xml:space="preserve"> V</w:t>
      </w:r>
      <w:r w:rsidR="00141B18" w:rsidRPr="00141B18">
        <w:rPr>
          <w:lang w:val="en-US"/>
        </w:rPr>
        <w:t>irol.</w:t>
      </w:r>
      <w:r w:rsidRPr="00141B18">
        <w:rPr>
          <w:lang w:val="en-US"/>
        </w:rPr>
        <w:t>, 72: 1473-1477.</w:t>
      </w:r>
    </w:p>
  </w:footnote>
  <w:footnote w:id="17">
    <w:p w:rsidR="00353CFD" w:rsidRPr="005A62DA" w:rsidRDefault="00353CFD" w:rsidP="006B2622">
      <w:pPr>
        <w:pStyle w:val="Tekstprzypisudolnego"/>
        <w:rPr>
          <w:lang w:val="en-US"/>
        </w:rPr>
      </w:pPr>
      <w:r w:rsidRPr="00141B18">
        <w:rPr>
          <w:rStyle w:val="Odwoanieprzypisudolnego"/>
        </w:rPr>
        <w:footnoteRef/>
      </w:r>
      <w:r w:rsidRPr="00141B18">
        <w:rPr>
          <w:lang w:val="en-US"/>
        </w:rPr>
        <w:t xml:space="preserve"> Wyatt SD</w:t>
      </w:r>
      <w:r w:rsidR="00141B18">
        <w:rPr>
          <w:lang w:val="en-US"/>
        </w:rPr>
        <w:t>,</w:t>
      </w:r>
      <w:r w:rsidRPr="00141B18">
        <w:rPr>
          <w:lang w:val="en-US"/>
        </w:rPr>
        <w:t xml:space="preserve"> Brown JK. </w:t>
      </w:r>
      <w:r w:rsidR="00141B18">
        <w:rPr>
          <w:lang w:val="en-US"/>
        </w:rPr>
        <w:t>(</w:t>
      </w:r>
      <w:r w:rsidRPr="00141B18">
        <w:rPr>
          <w:lang w:val="en-US"/>
        </w:rPr>
        <w:t>1996</w:t>
      </w:r>
      <w:r w:rsidR="00141B18">
        <w:rPr>
          <w:lang w:val="en-US"/>
        </w:rPr>
        <w:t>)</w:t>
      </w:r>
      <w:r w:rsidRPr="00141B18">
        <w:rPr>
          <w:lang w:val="en-US"/>
        </w:rPr>
        <w:t xml:space="preserve"> Detection of subgroup III geminivirus isolates in leaf extracts by degenerate primers and polymerase chain reaction. </w:t>
      </w:r>
      <w:r w:rsidRPr="005A62DA">
        <w:rPr>
          <w:lang w:val="en-US"/>
        </w:rPr>
        <w:t>Phytopathol 86: 1288-1293.</w:t>
      </w:r>
    </w:p>
  </w:footnote>
  <w:footnote w:id="18">
    <w:p w:rsidR="00C40BFE" w:rsidRPr="005A62DA" w:rsidRDefault="00C40BFE">
      <w:pPr>
        <w:pStyle w:val="Tekstprzypisudolnego"/>
      </w:pPr>
      <w:r>
        <w:rPr>
          <w:rStyle w:val="Odwoanieprzypisudolnego"/>
        </w:rPr>
        <w:footnoteRef/>
      </w:r>
      <w:r w:rsidRPr="00A55F99">
        <w:rPr>
          <w:lang w:val="en-US"/>
        </w:rPr>
        <w:t xml:space="preserve"> </w:t>
      </w:r>
      <w:r w:rsidRPr="00B11D34">
        <w:rPr>
          <w:lang w:val="en-US"/>
        </w:rPr>
        <w:t xml:space="preserve">Schubert J, Habekuß A, Wu B, </w:t>
      </w:r>
      <w:r w:rsidR="00141B18">
        <w:rPr>
          <w:lang w:val="en-US"/>
        </w:rPr>
        <w:t>i in.</w:t>
      </w:r>
      <w:r w:rsidRPr="00B11D34">
        <w:rPr>
          <w:lang w:val="en-US"/>
        </w:rPr>
        <w:t xml:space="preserve"> (2014) Analysis of complete genomes of isolates of the Wheat dwarf virus from new geographical locations and descriptions of their defective forms. </w:t>
      </w:r>
      <w:r w:rsidRPr="005A62DA">
        <w:t>Virus Genes 48:133–9.</w:t>
      </w:r>
    </w:p>
  </w:footnote>
  <w:footnote w:id="19">
    <w:p w:rsidR="00353CFD" w:rsidRPr="005A62DA" w:rsidRDefault="00353CFD" w:rsidP="00656718">
      <w:pPr>
        <w:pStyle w:val="Tekstprzypisudolnego"/>
        <w:rPr>
          <w:sz w:val="18"/>
          <w:szCs w:val="18"/>
        </w:rPr>
      </w:pPr>
      <w:r w:rsidRPr="00217616">
        <w:rPr>
          <w:rStyle w:val="Odwoanieprzypisudolnego"/>
          <w:sz w:val="18"/>
          <w:szCs w:val="18"/>
        </w:rPr>
        <w:footnoteRef/>
      </w:r>
      <w:r w:rsidRPr="005A62DA">
        <w:rPr>
          <w:sz w:val="18"/>
          <w:szCs w:val="18"/>
        </w:rPr>
        <w:t xml:space="preserve"> Podać miernik – np. ilość testów, prób, badanych genotypów etc.</w:t>
      </w:r>
    </w:p>
  </w:footnote>
  <w:footnote w:id="20">
    <w:p w:rsidR="00353CFD" w:rsidRPr="00DA2B71" w:rsidRDefault="00353CFD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Pr="005A62DA">
        <w:t xml:space="preserve"> </w:t>
      </w:r>
      <w:r w:rsidRPr="005A62DA">
        <w:rPr>
          <w:sz w:val="18"/>
          <w:szCs w:val="18"/>
        </w:rPr>
        <w:t>Podać, czy chodzi o wykład plenarny</w:t>
      </w:r>
      <w:r w:rsidRPr="00DA2B71">
        <w:rPr>
          <w:sz w:val="18"/>
          <w:szCs w:val="18"/>
        </w:rPr>
        <w:t xml:space="preserve">, </w:t>
      </w:r>
      <w:r>
        <w:rPr>
          <w:sz w:val="18"/>
          <w:szCs w:val="18"/>
        </w:rPr>
        <w:t>doniesienie konferencyjne</w:t>
      </w:r>
      <w:r w:rsidRPr="00DA2B71">
        <w:rPr>
          <w:sz w:val="18"/>
          <w:szCs w:val="18"/>
        </w:rPr>
        <w:t xml:space="preserve"> czy poster</w:t>
      </w:r>
      <w:r>
        <w:rPr>
          <w:sz w:val="18"/>
          <w:szCs w:val="18"/>
        </w:rPr>
        <w:t>.</w:t>
      </w:r>
    </w:p>
  </w:footnote>
  <w:footnote w:id="21">
    <w:p w:rsidR="00353CFD" w:rsidRPr="00DA2B71" w:rsidRDefault="00353CFD">
      <w:pPr>
        <w:pStyle w:val="Tekstprzypisudolnego"/>
        <w:rPr>
          <w:sz w:val="18"/>
          <w:szCs w:val="18"/>
        </w:rPr>
      </w:pPr>
      <w:r w:rsidRPr="00DA2B71">
        <w:rPr>
          <w:rStyle w:val="Odwoanieprzypisudolnego"/>
          <w:sz w:val="18"/>
          <w:szCs w:val="18"/>
        </w:rPr>
        <w:footnoteRef/>
      </w:r>
      <w:r w:rsidRPr="00DA2B71">
        <w:rPr>
          <w:sz w:val="18"/>
          <w:szCs w:val="18"/>
        </w:rPr>
        <w:t xml:space="preserve"> Podać, czy </w:t>
      </w:r>
      <w:r>
        <w:rPr>
          <w:sz w:val="18"/>
          <w:szCs w:val="18"/>
        </w:rPr>
        <w:t>chodzi o publikację oryginalną</w:t>
      </w:r>
      <w:r w:rsidRPr="00DA2B71">
        <w:rPr>
          <w:sz w:val="18"/>
          <w:szCs w:val="18"/>
        </w:rPr>
        <w:t xml:space="preserve">, czy </w:t>
      </w:r>
      <w:r>
        <w:rPr>
          <w:sz w:val="18"/>
          <w:szCs w:val="18"/>
        </w:rPr>
        <w:t xml:space="preserve">np. </w:t>
      </w:r>
      <w:r w:rsidRPr="00DA2B71">
        <w:rPr>
          <w:sz w:val="18"/>
          <w:szCs w:val="18"/>
        </w:rPr>
        <w:t xml:space="preserve">polemika, list do edytora, rozdział w monografi </w:t>
      </w:r>
      <w:r>
        <w:rPr>
          <w:sz w:val="18"/>
          <w:szCs w:val="18"/>
        </w:rPr>
        <w:t>etc</w:t>
      </w:r>
      <w:r w:rsidRPr="00DA2B71">
        <w:rPr>
          <w:sz w:val="18"/>
          <w:szCs w:val="18"/>
        </w:rPr>
        <w:t>.</w:t>
      </w:r>
    </w:p>
  </w:footnote>
  <w:footnote w:id="22">
    <w:p w:rsidR="00353CFD" w:rsidRPr="00A16E1C" w:rsidRDefault="00353CFD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P</w:t>
      </w:r>
      <w:r>
        <w:rPr>
          <w:sz w:val="18"/>
          <w:szCs w:val="18"/>
        </w:rPr>
        <w:t xml:space="preserve">odać listę oraz dołączyć do sprawozdania kopie posterów/wyciągi z materiałów konferencyjnych/publikacje etc. W nawiasie podać, na której stronie sprawozdania znajdują się prezentowane wyniki.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B1302"/>
    <w:multiLevelType w:val="hybridMultilevel"/>
    <w:tmpl w:val="C1F8C3D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2302E"/>
    <w:multiLevelType w:val="hybridMultilevel"/>
    <w:tmpl w:val="83E4279E"/>
    <w:lvl w:ilvl="0" w:tplc="A580AC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830534E"/>
    <w:multiLevelType w:val="hybridMultilevel"/>
    <w:tmpl w:val="BE427476"/>
    <w:lvl w:ilvl="0" w:tplc="25FA3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792ACD"/>
    <w:multiLevelType w:val="hybridMultilevel"/>
    <w:tmpl w:val="54E8B6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39B1"/>
    <w:multiLevelType w:val="hybridMultilevel"/>
    <w:tmpl w:val="006A4C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0D38DE"/>
    <w:multiLevelType w:val="hybridMultilevel"/>
    <w:tmpl w:val="B2D28F2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2627D"/>
    <w:multiLevelType w:val="hybridMultilevel"/>
    <w:tmpl w:val="E6D87508"/>
    <w:lvl w:ilvl="0" w:tplc="648E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BE56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C6710B"/>
    <w:multiLevelType w:val="hybridMultilevel"/>
    <w:tmpl w:val="EABA9436"/>
    <w:lvl w:ilvl="0" w:tplc="61D478F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D57820"/>
    <w:multiLevelType w:val="hybridMultilevel"/>
    <w:tmpl w:val="D9BED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F2EC1"/>
    <w:multiLevelType w:val="hybridMultilevel"/>
    <w:tmpl w:val="ACC2049E"/>
    <w:lvl w:ilvl="0" w:tplc="FBD4875E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BC2E5C"/>
    <w:multiLevelType w:val="hybridMultilevel"/>
    <w:tmpl w:val="7ACAFB6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F5331C"/>
    <w:multiLevelType w:val="hybridMultilevel"/>
    <w:tmpl w:val="EBAE0148"/>
    <w:lvl w:ilvl="0" w:tplc="25FA3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C41603"/>
    <w:multiLevelType w:val="hybridMultilevel"/>
    <w:tmpl w:val="43F224B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413CC"/>
    <w:multiLevelType w:val="hybridMultilevel"/>
    <w:tmpl w:val="4BB4AC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643EB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E93224"/>
    <w:multiLevelType w:val="hybridMultilevel"/>
    <w:tmpl w:val="B13851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2C0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CC33EE5"/>
    <w:multiLevelType w:val="hybridMultilevel"/>
    <w:tmpl w:val="E586D9B6"/>
    <w:lvl w:ilvl="0" w:tplc="648E274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F221AD"/>
    <w:multiLevelType w:val="multilevel"/>
    <w:tmpl w:val="4BB4AC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5850EC"/>
    <w:multiLevelType w:val="hybridMultilevel"/>
    <w:tmpl w:val="50623378"/>
    <w:lvl w:ilvl="0" w:tplc="648E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B949AD"/>
    <w:multiLevelType w:val="hybridMultilevel"/>
    <w:tmpl w:val="CA606D96"/>
    <w:lvl w:ilvl="0" w:tplc="648E27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421AF6"/>
    <w:multiLevelType w:val="multilevel"/>
    <w:tmpl w:val="1ED42B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47F971B2"/>
    <w:multiLevelType w:val="hybridMultilevel"/>
    <w:tmpl w:val="2C1EBE6A"/>
    <w:lvl w:ilvl="0" w:tplc="9AECC1DA">
      <w:start w:val="1"/>
      <w:numFmt w:val="lowerLetter"/>
      <w:lvlText w:val="%1)"/>
      <w:lvlJc w:val="left"/>
      <w:pPr>
        <w:ind w:left="10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2D4E00"/>
    <w:multiLevelType w:val="hybridMultilevel"/>
    <w:tmpl w:val="20A0E796"/>
    <w:lvl w:ilvl="0" w:tplc="624C567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4F8E44C0"/>
    <w:multiLevelType w:val="hybridMultilevel"/>
    <w:tmpl w:val="F09AF30E"/>
    <w:lvl w:ilvl="0" w:tplc="648E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0A4F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C8279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D421AE"/>
    <w:multiLevelType w:val="hybridMultilevel"/>
    <w:tmpl w:val="83A00F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E731CF"/>
    <w:multiLevelType w:val="hybridMultilevel"/>
    <w:tmpl w:val="92762392"/>
    <w:lvl w:ilvl="0" w:tplc="648E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68F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167B8A"/>
    <w:multiLevelType w:val="hybridMultilevel"/>
    <w:tmpl w:val="141CB70E"/>
    <w:lvl w:ilvl="0" w:tplc="94BC536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sz w:val="22"/>
      </w:rPr>
    </w:lvl>
    <w:lvl w:ilvl="1" w:tplc="F3685EF2">
      <w:start w:val="6"/>
      <w:numFmt w:val="upperLetter"/>
      <w:lvlText w:val="%2."/>
      <w:lvlJc w:val="left"/>
      <w:pPr>
        <w:tabs>
          <w:tab w:val="num" w:pos="1565"/>
        </w:tabs>
        <w:ind w:left="1565" w:hanging="420"/>
      </w:pPr>
      <w:rPr>
        <w:rFonts w:hint="default"/>
      </w:rPr>
    </w:lvl>
    <w:lvl w:ilvl="2" w:tplc="11B6E328">
      <w:start w:val="4"/>
      <w:numFmt w:val="bullet"/>
      <w:lvlText w:val="-"/>
      <w:lvlJc w:val="left"/>
      <w:pPr>
        <w:tabs>
          <w:tab w:val="num" w:pos="2405"/>
        </w:tabs>
        <w:ind w:left="2405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7" w15:restartNumberingAfterBreak="0">
    <w:nsid w:val="588B031A"/>
    <w:multiLevelType w:val="hybridMultilevel"/>
    <w:tmpl w:val="E2FC7CA0"/>
    <w:lvl w:ilvl="0" w:tplc="971A47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3F1BFA"/>
    <w:multiLevelType w:val="multilevel"/>
    <w:tmpl w:val="A09ACB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965A3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13162DD"/>
    <w:multiLevelType w:val="hybridMultilevel"/>
    <w:tmpl w:val="26AE28B4"/>
    <w:lvl w:ilvl="0" w:tplc="CEE4853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6951E4"/>
    <w:multiLevelType w:val="hybridMultilevel"/>
    <w:tmpl w:val="73FCFFAA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03756F"/>
    <w:multiLevelType w:val="hybridMultilevel"/>
    <w:tmpl w:val="CADA9D8A"/>
    <w:lvl w:ilvl="0" w:tplc="CC4CF7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7F2F14"/>
    <w:multiLevelType w:val="hybridMultilevel"/>
    <w:tmpl w:val="91D4FC9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DE5BFB"/>
    <w:multiLevelType w:val="multilevel"/>
    <w:tmpl w:val="006A4C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4A1DF7"/>
    <w:multiLevelType w:val="multilevel"/>
    <w:tmpl w:val="E6D87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303186"/>
    <w:multiLevelType w:val="hybridMultilevel"/>
    <w:tmpl w:val="A33C9E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643EB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 w:tplc="4D947860">
      <w:start w:val="5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B65BB8"/>
    <w:multiLevelType w:val="hybridMultilevel"/>
    <w:tmpl w:val="DA10529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981FF3"/>
    <w:multiLevelType w:val="hybridMultilevel"/>
    <w:tmpl w:val="F3328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90426"/>
    <w:multiLevelType w:val="multilevel"/>
    <w:tmpl w:val="9D0695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CC741A"/>
    <w:multiLevelType w:val="hybridMultilevel"/>
    <w:tmpl w:val="D93EE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9286E"/>
    <w:multiLevelType w:val="hybridMultilevel"/>
    <w:tmpl w:val="063C755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5407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C5EE6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"/>
  </w:num>
  <w:num w:numId="3">
    <w:abstractNumId w:val="11"/>
  </w:num>
  <w:num w:numId="4">
    <w:abstractNumId w:val="25"/>
  </w:num>
  <w:num w:numId="5">
    <w:abstractNumId w:val="23"/>
  </w:num>
  <w:num w:numId="6">
    <w:abstractNumId w:val="26"/>
  </w:num>
  <w:num w:numId="7">
    <w:abstractNumId w:val="22"/>
  </w:num>
  <w:num w:numId="8">
    <w:abstractNumId w:val="9"/>
  </w:num>
  <w:num w:numId="9">
    <w:abstractNumId w:val="19"/>
  </w:num>
  <w:num w:numId="10">
    <w:abstractNumId w:val="16"/>
  </w:num>
  <w:num w:numId="11">
    <w:abstractNumId w:val="41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"/>
  </w:num>
  <w:num w:numId="15">
    <w:abstractNumId w:val="27"/>
  </w:num>
  <w:num w:numId="16">
    <w:abstractNumId w:val="20"/>
  </w:num>
  <w:num w:numId="17">
    <w:abstractNumId w:val="6"/>
  </w:num>
  <w:num w:numId="18">
    <w:abstractNumId w:val="36"/>
  </w:num>
  <w:num w:numId="19">
    <w:abstractNumId w:val="13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35"/>
  </w:num>
  <w:num w:numId="23">
    <w:abstractNumId w:val="39"/>
  </w:num>
  <w:num w:numId="24">
    <w:abstractNumId w:val="17"/>
  </w:num>
  <w:num w:numId="25">
    <w:abstractNumId w:val="12"/>
  </w:num>
  <w:num w:numId="26">
    <w:abstractNumId w:val="31"/>
  </w:num>
  <w:num w:numId="27">
    <w:abstractNumId w:val="5"/>
  </w:num>
  <w:num w:numId="28">
    <w:abstractNumId w:val="4"/>
  </w:num>
  <w:num w:numId="29">
    <w:abstractNumId w:val="34"/>
  </w:num>
  <w:num w:numId="30">
    <w:abstractNumId w:val="33"/>
  </w:num>
  <w:num w:numId="31">
    <w:abstractNumId w:val="28"/>
  </w:num>
  <w:num w:numId="32">
    <w:abstractNumId w:val="14"/>
  </w:num>
  <w:num w:numId="33">
    <w:abstractNumId w:val="30"/>
  </w:num>
  <w:num w:numId="34">
    <w:abstractNumId w:val="15"/>
  </w:num>
  <w:num w:numId="35">
    <w:abstractNumId w:val="10"/>
  </w:num>
  <w:num w:numId="36">
    <w:abstractNumId w:val="7"/>
  </w:num>
  <w:num w:numId="37">
    <w:abstractNumId w:val="37"/>
  </w:num>
  <w:num w:numId="38">
    <w:abstractNumId w:val="21"/>
  </w:num>
  <w:num w:numId="39">
    <w:abstractNumId w:val="8"/>
  </w:num>
  <w:num w:numId="40">
    <w:abstractNumId w:val="0"/>
  </w:num>
  <w:num w:numId="41">
    <w:abstractNumId w:val="3"/>
  </w:num>
  <w:num w:numId="42">
    <w:abstractNumId w:val="29"/>
  </w:num>
  <w:num w:numId="43">
    <w:abstractNumId w:val="29"/>
    <w:lvlOverride w:ilvl="0">
      <w:startOverride w:val="1"/>
    </w:lvlOverride>
  </w:num>
  <w:num w:numId="44">
    <w:abstractNumId w:val="40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5BC"/>
    <w:rsid w:val="000156B2"/>
    <w:rsid w:val="00040893"/>
    <w:rsid w:val="00040DD4"/>
    <w:rsid w:val="00041441"/>
    <w:rsid w:val="00073FD0"/>
    <w:rsid w:val="000756A8"/>
    <w:rsid w:val="00075791"/>
    <w:rsid w:val="000A2565"/>
    <w:rsid w:val="000B3B8B"/>
    <w:rsid w:val="000C1A4F"/>
    <w:rsid w:val="000D24FD"/>
    <w:rsid w:val="000E0F3E"/>
    <w:rsid w:val="000E3633"/>
    <w:rsid w:val="000F625B"/>
    <w:rsid w:val="00134B11"/>
    <w:rsid w:val="00141B18"/>
    <w:rsid w:val="0014248D"/>
    <w:rsid w:val="001542FA"/>
    <w:rsid w:val="001623B9"/>
    <w:rsid w:val="001652F7"/>
    <w:rsid w:val="0017083D"/>
    <w:rsid w:val="001733CC"/>
    <w:rsid w:val="00174637"/>
    <w:rsid w:val="00186A83"/>
    <w:rsid w:val="001922A8"/>
    <w:rsid w:val="0019441A"/>
    <w:rsid w:val="00196D88"/>
    <w:rsid w:val="001C4AE9"/>
    <w:rsid w:val="001E0FF2"/>
    <w:rsid w:val="001E1AD8"/>
    <w:rsid w:val="001E469E"/>
    <w:rsid w:val="001F09A8"/>
    <w:rsid w:val="001F2B5E"/>
    <w:rsid w:val="0020046B"/>
    <w:rsid w:val="00215147"/>
    <w:rsid w:val="002174D4"/>
    <w:rsid w:val="00217616"/>
    <w:rsid w:val="00241ED8"/>
    <w:rsid w:val="002850B9"/>
    <w:rsid w:val="00286219"/>
    <w:rsid w:val="002A234C"/>
    <w:rsid w:val="002B2684"/>
    <w:rsid w:val="002D236D"/>
    <w:rsid w:val="002E51C7"/>
    <w:rsid w:val="002F501B"/>
    <w:rsid w:val="003009F0"/>
    <w:rsid w:val="003228C9"/>
    <w:rsid w:val="00334D57"/>
    <w:rsid w:val="003354A0"/>
    <w:rsid w:val="003361A3"/>
    <w:rsid w:val="00340910"/>
    <w:rsid w:val="00353CFD"/>
    <w:rsid w:val="00356E47"/>
    <w:rsid w:val="003571B6"/>
    <w:rsid w:val="00383DC1"/>
    <w:rsid w:val="003B33FF"/>
    <w:rsid w:val="003C61B0"/>
    <w:rsid w:val="003F66A1"/>
    <w:rsid w:val="003F6F5F"/>
    <w:rsid w:val="0041526C"/>
    <w:rsid w:val="004167E3"/>
    <w:rsid w:val="00426016"/>
    <w:rsid w:val="004331C9"/>
    <w:rsid w:val="004414AB"/>
    <w:rsid w:val="0044469B"/>
    <w:rsid w:val="004561B9"/>
    <w:rsid w:val="004A272C"/>
    <w:rsid w:val="004A4B6F"/>
    <w:rsid w:val="004A5732"/>
    <w:rsid w:val="004B108B"/>
    <w:rsid w:val="004B394F"/>
    <w:rsid w:val="004B60A1"/>
    <w:rsid w:val="004C510E"/>
    <w:rsid w:val="004C70EC"/>
    <w:rsid w:val="004D6A95"/>
    <w:rsid w:val="004E5C54"/>
    <w:rsid w:val="004E7775"/>
    <w:rsid w:val="00501004"/>
    <w:rsid w:val="00503C75"/>
    <w:rsid w:val="00506AA5"/>
    <w:rsid w:val="00511E2B"/>
    <w:rsid w:val="00531A25"/>
    <w:rsid w:val="0055633A"/>
    <w:rsid w:val="005612F3"/>
    <w:rsid w:val="00573192"/>
    <w:rsid w:val="00575EF6"/>
    <w:rsid w:val="005771C2"/>
    <w:rsid w:val="005863D1"/>
    <w:rsid w:val="005A3D0D"/>
    <w:rsid w:val="005A62DA"/>
    <w:rsid w:val="005D76D5"/>
    <w:rsid w:val="005F728B"/>
    <w:rsid w:val="00634E0F"/>
    <w:rsid w:val="00642BB0"/>
    <w:rsid w:val="006472FF"/>
    <w:rsid w:val="00656718"/>
    <w:rsid w:val="00690B86"/>
    <w:rsid w:val="006B2622"/>
    <w:rsid w:val="006B3EFF"/>
    <w:rsid w:val="006C4732"/>
    <w:rsid w:val="006D3856"/>
    <w:rsid w:val="006D41AB"/>
    <w:rsid w:val="006F0652"/>
    <w:rsid w:val="00710579"/>
    <w:rsid w:val="00717180"/>
    <w:rsid w:val="00717E47"/>
    <w:rsid w:val="0072032E"/>
    <w:rsid w:val="0072371F"/>
    <w:rsid w:val="0072685C"/>
    <w:rsid w:val="0077708E"/>
    <w:rsid w:val="007A2DFE"/>
    <w:rsid w:val="007C1D5B"/>
    <w:rsid w:val="007C27FE"/>
    <w:rsid w:val="007E2588"/>
    <w:rsid w:val="00822422"/>
    <w:rsid w:val="00845964"/>
    <w:rsid w:val="0086189F"/>
    <w:rsid w:val="00867A4B"/>
    <w:rsid w:val="00867CEC"/>
    <w:rsid w:val="00871C69"/>
    <w:rsid w:val="00891EF3"/>
    <w:rsid w:val="008B28A4"/>
    <w:rsid w:val="008D222A"/>
    <w:rsid w:val="008F07DF"/>
    <w:rsid w:val="008F1C2D"/>
    <w:rsid w:val="008F4751"/>
    <w:rsid w:val="00901CAA"/>
    <w:rsid w:val="00904E1E"/>
    <w:rsid w:val="00910410"/>
    <w:rsid w:val="00936A38"/>
    <w:rsid w:val="009433C8"/>
    <w:rsid w:val="00946120"/>
    <w:rsid w:val="00985C85"/>
    <w:rsid w:val="009936E3"/>
    <w:rsid w:val="009969B7"/>
    <w:rsid w:val="009A2F47"/>
    <w:rsid w:val="009D4854"/>
    <w:rsid w:val="009F18BE"/>
    <w:rsid w:val="00A16E1C"/>
    <w:rsid w:val="00A34E2B"/>
    <w:rsid w:val="00A55F99"/>
    <w:rsid w:val="00A623F1"/>
    <w:rsid w:val="00A7003E"/>
    <w:rsid w:val="00A75810"/>
    <w:rsid w:val="00A764E8"/>
    <w:rsid w:val="00A84F03"/>
    <w:rsid w:val="00A936B1"/>
    <w:rsid w:val="00AA00BD"/>
    <w:rsid w:val="00AA6777"/>
    <w:rsid w:val="00AB0F02"/>
    <w:rsid w:val="00AB4C7A"/>
    <w:rsid w:val="00AC5125"/>
    <w:rsid w:val="00AC65BC"/>
    <w:rsid w:val="00AD1A90"/>
    <w:rsid w:val="00B06909"/>
    <w:rsid w:val="00B123F7"/>
    <w:rsid w:val="00B24196"/>
    <w:rsid w:val="00B4208F"/>
    <w:rsid w:val="00B65B75"/>
    <w:rsid w:val="00B72506"/>
    <w:rsid w:val="00B736E1"/>
    <w:rsid w:val="00B80465"/>
    <w:rsid w:val="00BE0F14"/>
    <w:rsid w:val="00BF29F9"/>
    <w:rsid w:val="00C01D7B"/>
    <w:rsid w:val="00C04306"/>
    <w:rsid w:val="00C2046C"/>
    <w:rsid w:val="00C2494D"/>
    <w:rsid w:val="00C34312"/>
    <w:rsid w:val="00C358EE"/>
    <w:rsid w:val="00C40543"/>
    <w:rsid w:val="00C40BFE"/>
    <w:rsid w:val="00C438B4"/>
    <w:rsid w:val="00C530AB"/>
    <w:rsid w:val="00C62D45"/>
    <w:rsid w:val="00C86A06"/>
    <w:rsid w:val="00CA499A"/>
    <w:rsid w:val="00CA55CC"/>
    <w:rsid w:val="00CA67E4"/>
    <w:rsid w:val="00CD1CC7"/>
    <w:rsid w:val="00CD2A1D"/>
    <w:rsid w:val="00CD465C"/>
    <w:rsid w:val="00D00CF7"/>
    <w:rsid w:val="00D34B91"/>
    <w:rsid w:val="00D4505F"/>
    <w:rsid w:val="00D66991"/>
    <w:rsid w:val="00D75A01"/>
    <w:rsid w:val="00D82E39"/>
    <w:rsid w:val="00D86E74"/>
    <w:rsid w:val="00D92970"/>
    <w:rsid w:val="00DA162F"/>
    <w:rsid w:val="00DA2B71"/>
    <w:rsid w:val="00DA37B5"/>
    <w:rsid w:val="00DC2D99"/>
    <w:rsid w:val="00DD1993"/>
    <w:rsid w:val="00DD6742"/>
    <w:rsid w:val="00DE2DB9"/>
    <w:rsid w:val="00DF3B40"/>
    <w:rsid w:val="00DF7120"/>
    <w:rsid w:val="00E30229"/>
    <w:rsid w:val="00E325B7"/>
    <w:rsid w:val="00E41F01"/>
    <w:rsid w:val="00E5693D"/>
    <w:rsid w:val="00E81E85"/>
    <w:rsid w:val="00E94C2C"/>
    <w:rsid w:val="00ED3254"/>
    <w:rsid w:val="00F00E55"/>
    <w:rsid w:val="00F0308B"/>
    <w:rsid w:val="00F13ADD"/>
    <w:rsid w:val="00F20140"/>
    <w:rsid w:val="00F32A84"/>
    <w:rsid w:val="00F6731A"/>
    <w:rsid w:val="00F95388"/>
    <w:rsid w:val="00FA3A77"/>
    <w:rsid w:val="00FA66D8"/>
    <w:rsid w:val="00FB0F72"/>
    <w:rsid w:val="00FC0C33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;"/>
  <w14:docId w14:val="0B0CB2E9"/>
  <w15:docId w15:val="{511B5530-54F0-4C6B-B2E8-5D6A37FC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noProof/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noProof w:val="0"/>
      <w:szCs w:val="20"/>
    </w:rPr>
  </w:style>
  <w:style w:type="paragraph" w:styleId="Nagwek2">
    <w:name w:val="heading 2"/>
    <w:basedOn w:val="Normalny"/>
    <w:next w:val="Normalny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noProof w:val="0"/>
      <w:szCs w:val="20"/>
    </w:rPr>
  </w:style>
  <w:style w:type="paragraph" w:styleId="Nagwek3">
    <w:name w:val="heading 3"/>
    <w:basedOn w:val="Normalny"/>
    <w:next w:val="Normalny"/>
    <w:qFormat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2"/>
    </w:pPr>
    <w:rPr>
      <w:rFonts w:ascii="Arial" w:hAnsi="Arial"/>
      <w:noProof w:val="0"/>
      <w:szCs w:val="20"/>
    </w:rPr>
  </w:style>
  <w:style w:type="paragraph" w:styleId="Nagwek4">
    <w:name w:val="heading 4"/>
    <w:basedOn w:val="Normalny"/>
    <w:next w:val="Normalny"/>
    <w:qFormat/>
    <w:pPr>
      <w:keepNext/>
      <w:overflowPunct w:val="0"/>
      <w:autoSpaceDE w:val="0"/>
      <w:autoSpaceDN w:val="0"/>
      <w:adjustRightInd w:val="0"/>
      <w:spacing w:line="360" w:lineRule="auto"/>
      <w:ind w:left="426" w:hanging="426"/>
      <w:textAlignment w:val="baseline"/>
      <w:outlineLvl w:val="3"/>
    </w:pPr>
    <w:rPr>
      <w:b/>
      <w:noProof w:val="0"/>
      <w:szCs w:val="20"/>
    </w:rPr>
  </w:style>
  <w:style w:type="paragraph" w:styleId="Nagwek5">
    <w:name w:val="heading 5"/>
    <w:basedOn w:val="Normalny"/>
    <w:next w:val="Normalny"/>
    <w:qFormat/>
    <w:pPr>
      <w:keepNext/>
      <w:overflowPunct w:val="0"/>
      <w:autoSpaceDE w:val="0"/>
      <w:autoSpaceDN w:val="0"/>
      <w:adjustRightInd w:val="0"/>
      <w:spacing w:line="360" w:lineRule="auto"/>
      <w:ind w:firstLine="284"/>
      <w:textAlignment w:val="baseline"/>
      <w:outlineLvl w:val="4"/>
    </w:pPr>
    <w:rPr>
      <w:noProof w:val="0"/>
      <w:szCs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i/>
      <w:iCs/>
      <w:noProof w:val="0"/>
      <w:szCs w:val="20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ind w:left="360"/>
      <w:jc w:val="both"/>
      <w:outlineLvl w:val="7"/>
    </w:pPr>
    <w:rPr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1440" w:hanging="360"/>
    </w:pPr>
    <w:rPr>
      <w:rFonts w:ascii="Arial" w:hAnsi="Arial" w:cs="Arial"/>
      <w:sz w:val="20"/>
    </w:rPr>
  </w:style>
  <w:style w:type="paragraph" w:styleId="Tekstpodstawowy2">
    <w:name w:val="Body Text 2"/>
    <w:basedOn w:val="Normalny"/>
    <w:semiHidden/>
    <w:pPr>
      <w:jc w:val="center"/>
    </w:pPr>
    <w:rPr>
      <w:bCs/>
      <w:noProof w:val="0"/>
      <w:szCs w:val="20"/>
    </w:rPr>
  </w:style>
  <w:style w:type="paragraph" w:styleId="Tekstpodstawowy">
    <w:name w:val="Body Text"/>
    <w:basedOn w:val="Normalny"/>
    <w:semiHidden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 w:val="0"/>
      <w:szCs w:val="20"/>
    </w:rPr>
  </w:style>
  <w:style w:type="paragraph" w:customStyle="1" w:styleId="Tekstblokowy1">
    <w:name w:val="Tekst blokowy1"/>
    <w:basedOn w:val="Normalny"/>
    <w:pPr>
      <w:overflowPunct w:val="0"/>
      <w:autoSpaceDE w:val="0"/>
      <w:autoSpaceDN w:val="0"/>
      <w:adjustRightInd w:val="0"/>
      <w:spacing w:line="360" w:lineRule="auto"/>
      <w:ind w:left="284" w:right="-85"/>
      <w:textAlignment w:val="baseline"/>
    </w:pPr>
    <w:rPr>
      <w:noProof w:val="0"/>
      <w:szCs w:val="20"/>
    </w:rPr>
  </w:style>
  <w:style w:type="paragraph" w:customStyle="1" w:styleId="Tekstpodstawowy21">
    <w:name w:val="Tekst podstawowy 21"/>
    <w:basedOn w:val="Normalny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noProof w:val="0"/>
      <w:sz w:val="18"/>
      <w:szCs w:val="20"/>
    </w:rPr>
  </w:style>
  <w:style w:type="paragraph" w:customStyle="1" w:styleId="Tekstpodstawowywcity21">
    <w:name w:val="Tekst podstawowy wcięty 21"/>
    <w:basedOn w:val="Normalny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noProof w:val="0"/>
      <w:szCs w:val="20"/>
    </w:rPr>
  </w:style>
  <w:style w:type="paragraph" w:customStyle="1" w:styleId="Tekstpodstawowywcity31">
    <w:name w:val="Tekst podstawowy wcięty 31"/>
    <w:basedOn w:val="Normalny"/>
    <w:pPr>
      <w:overflowPunct w:val="0"/>
      <w:autoSpaceDE w:val="0"/>
      <w:autoSpaceDN w:val="0"/>
      <w:adjustRightInd w:val="0"/>
      <w:spacing w:before="120"/>
      <w:ind w:left="426" w:hanging="426"/>
      <w:textAlignment w:val="baseline"/>
    </w:pPr>
    <w:rPr>
      <w:rFonts w:ascii="Arial" w:hAnsi="Arial"/>
      <w:b/>
      <w:noProof w:val="0"/>
      <w:szCs w:val="20"/>
    </w:rPr>
  </w:style>
  <w:style w:type="paragraph" w:styleId="Tekstpodstawowywcity2">
    <w:name w:val="Body Text Indent 2"/>
    <w:basedOn w:val="Normalny"/>
    <w:semiHidden/>
    <w:pPr>
      <w:ind w:left="709" w:hanging="284"/>
    </w:pPr>
    <w:rPr>
      <w:sz w:val="22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 w:val="0"/>
      <w:sz w:val="20"/>
      <w:szCs w:val="20"/>
    </w:rPr>
  </w:style>
  <w:style w:type="paragraph" w:styleId="Tekstpodstawowywcity3">
    <w:name w:val="Body Text Indent 3"/>
    <w:basedOn w:val="Normalny"/>
    <w:semiHidden/>
    <w:pPr>
      <w:spacing w:after="120"/>
      <w:ind w:left="360" w:hanging="360"/>
    </w:pPr>
    <w:rPr>
      <w:rFonts w:ascii="Arial" w:hAnsi="Arial" w:cs="Arial"/>
    </w:r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customStyle="1" w:styleId="Default">
    <w:name w:val="Default"/>
    <w:rsid w:val="003009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rsid w:val="000E3633"/>
    <w:rPr>
      <w:sz w:val="16"/>
      <w:szCs w:val="16"/>
    </w:rPr>
  </w:style>
  <w:style w:type="paragraph" w:styleId="Tekstkomentarza">
    <w:name w:val="annotation text"/>
    <w:basedOn w:val="Normalny"/>
    <w:semiHidden/>
    <w:rsid w:val="000E36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E3633"/>
    <w:rPr>
      <w:b/>
      <w:bCs/>
    </w:rPr>
  </w:style>
  <w:style w:type="table" w:styleId="Tabela-Siatka">
    <w:name w:val="Table Grid"/>
    <w:basedOn w:val="Standardowy"/>
    <w:rsid w:val="00356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17180"/>
    <w:rPr>
      <w:noProof/>
      <w:sz w:val="24"/>
      <w:szCs w:val="24"/>
      <w:lang w:eastAsia="en-US"/>
    </w:rPr>
  </w:style>
  <w:style w:type="paragraph" w:customStyle="1" w:styleId="Tekstpodstawowy22">
    <w:name w:val="Tekst podstawowy 22"/>
    <w:basedOn w:val="Normalny"/>
    <w:rsid w:val="000B3B8B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noProof w:val="0"/>
      <w:sz w:val="18"/>
      <w:szCs w:val="20"/>
    </w:rPr>
  </w:style>
  <w:style w:type="paragraph" w:customStyle="1" w:styleId="Tekstpodstawowywcity22">
    <w:name w:val="Tekst podstawowy wcięty 22"/>
    <w:basedOn w:val="Normalny"/>
    <w:rsid w:val="000B3B8B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noProof w:val="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B3B8B"/>
    <w:rPr>
      <w:noProof/>
      <w:lang w:eastAsia="en-US"/>
    </w:rPr>
  </w:style>
  <w:style w:type="paragraph" w:styleId="NormalnyWeb">
    <w:name w:val="Normal (Web)"/>
    <w:basedOn w:val="Normalny"/>
    <w:uiPriority w:val="99"/>
    <w:unhideWhenUsed/>
    <w:rsid w:val="008B28A4"/>
    <w:pPr>
      <w:spacing w:before="100" w:beforeAutospacing="1" w:after="100" w:afterAutospacing="1"/>
    </w:pPr>
    <w:rPr>
      <w:noProof w:val="0"/>
      <w:lang w:eastAsia="pl-PL"/>
    </w:rPr>
  </w:style>
  <w:style w:type="paragraph" w:styleId="Akapitzlist">
    <w:name w:val="List Paragraph"/>
    <w:basedOn w:val="Normalny"/>
    <w:uiPriority w:val="34"/>
    <w:qFormat/>
    <w:rsid w:val="00F67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yrka@prz.edu.pl" TargetMode="Externa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s://urgi.versailles.inra.fr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560B1-2E1D-4A8B-9BA2-0808C8EA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4658</Words>
  <Characters>27951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 15</vt:lpstr>
    </vt:vector>
  </TitlesOfParts>
  <Company>Komitet Badań Naukowych</Company>
  <LinksUpToDate>false</LinksUpToDate>
  <CharactersWithSpaces>32544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 15</dc:title>
  <dc:creator>Bogdan Szkup</dc:creator>
  <cp:lastModifiedBy>Mirosław Tyrka</cp:lastModifiedBy>
  <cp:revision>2</cp:revision>
  <cp:lastPrinted>2015-01-15T11:31:00Z</cp:lastPrinted>
  <dcterms:created xsi:type="dcterms:W3CDTF">2023-11-16T08:36:00Z</dcterms:created>
  <dcterms:modified xsi:type="dcterms:W3CDTF">2023-11-16T08:36:00Z</dcterms:modified>
</cp:coreProperties>
</file>