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BA" w:rsidRPr="000D7211" w:rsidRDefault="002D1531">
      <w:pPr>
        <w:spacing w:after="0"/>
        <w:jc w:val="center"/>
        <w:rPr>
          <w:rFonts w:cs="Calibri"/>
          <w:b/>
          <w:color w:val="2E74B5"/>
          <w:sz w:val="28"/>
          <w:szCs w:val="28"/>
        </w:rPr>
      </w:pPr>
      <w:bookmarkStart w:id="0" w:name="_GoBack"/>
      <w:bookmarkEnd w:id="0"/>
      <w:r w:rsidRPr="000D7211">
        <w:rPr>
          <w:rFonts w:cs="Calibri"/>
          <w:b/>
          <w:color w:val="2E74B5"/>
          <w:sz w:val="28"/>
          <w:szCs w:val="28"/>
        </w:rPr>
        <w:t xml:space="preserve">FORMULARZ APLIKACYJNY </w:t>
      </w:r>
    </w:p>
    <w:p w:rsidR="00422BBA" w:rsidRPr="000D7211" w:rsidRDefault="00422BBA">
      <w:pPr>
        <w:spacing w:before="60" w:after="0"/>
        <w:jc w:val="center"/>
        <w:rPr>
          <w:rFonts w:cs="Calibri"/>
          <w:b/>
        </w:rPr>
      </w:pPr>
    </w:p>
    <w:p w:rsidR="00422BBA" w:rsidRPr="000D7211" w:rsidRDefault="002D1531">
      <w:pPr>
        <w:pStyle w:val="Akapitzlist"/>
        <w:numPr>
          <w:ilvl w:val="0"/>
          <w:numId w:val="2"/>
        </w:numPr>
        <w:spacing w:after="0" w:line="276" w:lineRule="auto"/>
        <w:ind w:left="720"/>
        <w:rPr>
          <w:rFonts w:cs="Calibri"/>
          <w:b/>
          <w:caps/>
        </w:rPr>
      </w:pPr>
      <w:r w:rsidRPr="000D7211">
        <w:rPr>
          <w:rFonts w:cs="Calibri"/>
          <w:b/>
          <w:caps/>
        </w:rPr>
        <w:t>Dane Kandydata/Kandydatki: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762"/>
        <w:gridCol w:w="4753"/>
      </w:tblGrid>
      <w:tr w:rsidR="00422BBA" w:rsidRPr="00864864" w:rsidTr="000D721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Imię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22BBA" w:rsidP="00454C69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0D721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22BBA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0D721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BA" w:rsidRPr="00864864" w:rsidRDefault="00FF7002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="002D1531" w:rsidRPr="00864864">
              <w:rPr>
                <w:rFonts w:asciiTheme="minorHAnsi" w:hAnsiTheme="minorHAnsi" w:cstheme="minorHAnsi"/>
              </w:rPr>
              <w:t xml:space="preserve"> Kobieta</w:t>
            </w:r>
          </w:p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864864">
              <w:rPr>
                <w:rFonts w:asciiTheme="minorHAnsi" w:hAnsiTheme="minorHAnsi" w:cstheme="minorHAnsi"/>
              </w:rPr>
              <w:t xml:space="preserve"> Mężczyzna</w:t>
            </w:r>
          </w:p>
        </w:tc>
      </w:tr>
      <w:tr w:rsidR="00422BBA" w:rsidRPr="00864864" w:rsidTr="000D721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8A06F6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Data</w:t>
            </w:r>
            <w:r w:rsidR="008A06F6" w:rsidRPr="00864864">
              <w:rPr>
                <w:rFonts w:asciiTheme="minorHAnsi" w:hAnsiTheme="minorHAnsi" w:cstheme="minorHAnsi"/>
                <w:b/>
              </w:rPr>
              <w:t xml:space="preserve"> </w:t>
            </w:r>
            <w:r w:rsidRPr="00864864">
              <w:rPr>
                <w:rFonts w:asciiTheme="minorHAnsi" w:hAnsiTheme="minorHAnsi" w:cstheme="minorHAnsi"/>
                <w:b/>
              </w:rPr>
              <w:t>urodzenia</w:t>
            </w:r>
            <w:r w:rsidRPr="00864864">
              <w:rPr>
                <w:rFonts w:asciiTheme="minorHAnsi" w:hAnsiTheme="minorHAnsi" w:cstheme="minorHAnsi"/>
                <w:b/>
              </w:rPr>
              <w:br/>
              <w:t>(</w:t>
            </w:r>
            <w:r w:rsidR="00454C69" w:rsidRPr="00864864">
              <w:rPr>
                <w:rFonts w:asciiTheme="minorHAnsi" w:hAnsiTheme="minorHAnsi" w:cstheme="minorHAnsi"/>
                <w:b/>
              </w:rPr>
              <w:t>rrrr-</w:t>
            </w:r>
            <w:r w:rsidRPr="00864864">
              <w:rPr>
                <w:rFonts w:asciiTheme="minorHAnsi" w:hAnsiTheme="minorHAnsi" w:cstheme="minorHAnsi"/>
                <w:b/>
              </w:rPr>
              <w:t>mm</w:t>
            </w:r>
            <w:r w:rsidR="00454C69" w:rsidRPr="00864864">
              <w:rPr>
                <w:rFonts w:asciiTheme="minorHAnsi" w:hAnsiTheme="minorHAnsi" w:cstheme="minorHAnsi"/>
                <w:b/>
              </w:rPr>
              <w:t>-dd</w:t>
            </w:r>
            <w:r w:rsidRPr="00864864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22BBA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0D721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8A06F6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Nazwa J</w:t>
            </w:r>
            <w:r w:rsidR="001D4672" w:rsidRPr="00864864">
              <w:rPr>
                <w:rFonts w:asciiTheme="minorHAnsi" w:hAnsiTheme="minorHAnsi" w:cstheme="minorHAnsi"/>
                <w:b/>
              </w:rPr>
              <w:t>ednostki / Zakładu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83196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Politechnika Rzeszowska im. Ignacego Łukasiewicza</w:t>
            </w:r>
            <w:r w:rsidR="00454C69" w:rsidRPr="00864864">
              <w:rPr>
                <w:rFonts w:asciiTheme="minorHAnsi" w:hAnsiTheme="minorHAnsi" w:cstheme="minorHAnsi"/>
              </w:rPr>
              <w:t xml:space="preserve"> </w:t>
            </w:r>
            <w:r w:rsidR="008A06F6" w:rsidRPr="00864864">
              <w:rPr>
                <w:rFonts w:asciiTheme="minorHAnsi" w:hAnsiTheme="minorHAnsi" w:cstheme="minorHAnsi"/>
              </w:rPr>
              <w:t xml:space="preserve">/ </w:t>
            </w:r>
          </w:p>
        </w:tc>
      </w:tr>
      <w:tr w:rsidR="00422BBA" w:rsidRPr="00864864" w:rsidTr="008A06F6">
        <w:trPr>
          <w:trHeight w:val="1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Doktorant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2D1531" w:rsidP="008A06F6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Fonts w:asciiTheme="minorHAnsi" w:hAnsiTheme="minorHAnsi" w:cstheme="minorHAnsi"/>
              </w:rPr>
              <w:t xml:space="preserve">Kierunku i rok studiów doktoranckich: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BBA" w:rsidRPr="00864864" w:rsidRDefault="00422BBA" w:rsidP="000D03F6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FF7002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22BBA" w:rsidP="000D72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Fonts w:asciiTheme="minorHAnsi" w:hAnsiTheme="minorHAnsi" w:cstheme="minorHAnsi"/>
              </w:rPr>
              <w:t xml:space="preserve">Zakres, tematyka pracy doktorskiej: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BBA" w:rsidRPr="00864864" w:rsidRDefault="00422BBA" w:rsidP="004F39C9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454C69">
        <w:trPr>
          <w:trHeight w:val="120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Pracownik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Fonts w:asciiTheme="minorHAnsi" w:hAnsiTheme="minorHAnsi" w:cstheme="minorHAnsi"/>
              </w:rPr>
              <w:t xml:space="preserve">Tytuł naukowy, stanowisko: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F103E7" w:rsidP="00454C69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Style w:val="Tekstzastpczy"/>
                <w:rFonts w:asciiTheme="minorHAnsi" w:hAnsiTheme="minorHAnsi" w:cstheme="minorHAnsi"/>
              </w:rPr>
              <w:t>-</w:t>
            </w:r>
          </w:p>
        </w:tc>
      </w:tr>
      <w:tr w:rsidR="00422BBA" w:rsidRPr="00864864" w:rsidTr="00454C69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22BBA" w:rsidP="000D721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Fonts w:asciiTheme="minorHAnsi" w:hAnsiTheme="minorHAnsi" w:cstheme="minorHAnsi"/>
              </w:rPr>
              <w:t xml:space="preserve">Obszar badawczy/ przedmiot badań: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F103E7" w:rsidP="00454C69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864864">
              <w:rPr>
                <w:rStyle w:val="Tekstzastpczy"/>
                <w:rFonts w:asciiTheme="minorHAnsi" w:hAnsiTheme="minorHAnsi" w:cstheme="minorHAnsi"/>
              </w:rPr>
              <w:t>-</w:t>
            </w:r>
          </w:p>
        </w:tc>
      </w:tr>
      <w:tr w:rsidR="00422BBA" w:rsidRPr="00864864" w:rsidTr="000D7211">
        <w:trPr>
          <w:trHeight w:val="62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BBA" w:rsidRPr="00864864" w:rsidRDefault="00422BBA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FF7002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864864">
              <w:rPr>
                <w:rFonts w:asciiTheme="minorHAnsi" w:hAnsiTheme="minorHAnsi" w:cstheme="minorHAnsi"/>
                <w:b/>
              </w:rPr>
              <w:t>Numer telefonu kontaktowego</w:t>
            </w:r>
          </w:p>
        </w:tc>
        <w:tc>
          <w:tcPr>
            <w:tcW w:w="7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BBA" w:rsidRPr="00864864" w:rsidRDefault="00422BBA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422BBA" w:rsidRPr="000D7211" w:rsidRDefault="00422BBA">
      <w:pPr>
        <w:spacing w:after="0" w:line="276" w:lineRule="auto"/>
        <w:rPr>
          <w:rFonts w:cs="Calibri"/>
        </w:rPr>
      </w:pPr>
    </w:p>
    <w:p w:rsidR="00422BBA" w:rsidRPr="000D7211" w:rsidRDefault="002D1531">
      <w:pPr>
        <w:pStyle w:val="Akapitzlist"/>
        <w:numPr>
          <w:ilvl w:val="0"/>
          <w:numId w:val="2"/>
        </w:numPr>
        <w:spacing w:after="0" w:line="276" w:lineRule="auto"/>
        <w:ind w:left="720"/>
        <w:rPr>
          <w:rFonts w:cs="Calibri"/>
          <w:b/>
          <w:caps/>
        </w:rPr>
      </w:pPr>
      <w:r w:rsidRPr="000D7211">
        <w:rPr>
          <w:rFonts w:cs="Calibri"/>
          <w:b/>
          <w:caps/>
        </w:rPr>
        <w:t>WNIOSKOWANA MOBILNOŚĆ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3358"/>
        <w:gridCol w:w="3501"/>
      </w:tblGrid>
      <w:tr w:rsidR="00422BBA" w:rsidRPr="00864864" w:rsidTr="002266B1">
        <w:trPr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Wybierz typ działania</w:t>
            </w:r>
          </w:p>
          <w:p w:rsidR="00422BBA" w:rsidRPr="00864864" w:rsidRDefault="002D1531" w:rsidP="000D7211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 xml:space="preserve">(można zaznaczyć </w:t>
            </w:r>
            <w:r w:rsidRPr="00864864">
              <w:rPr>
                <w:rFonts w:cs="Calibri"/>
                <w:b/>
              </w:rPr>
              <w:br/>
              <w:t xml:space="preserve">maks. </w:t>
            </w:r>
            <w:r w:rsidR="001D4672" w:rsidRPr="00864864">
              <w:rPr>
                <w:rFonts w:cs="Calibri"/>
                <w:b/>
              </w:rPr>
              <w:t>1</w:t>
            </w:r>
            <w:r w:rsidRPr="00864864">
              <w:rPr>
                <w:rFonts w:cs="Calibri"/>
                <w:b/>
              </w:rPr>
              <w:t>)</w:t>
            </w:r>
          </w:p>
        </w:tc>
        <w:tc>
          <w:tcPr>
            <w:tcW w:w="6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2BBA" w:rsidRPr="00483196" w:rsidRDefault="002D1531" w:rsidP="00483196">
            <w:pPr>
              <w:spacing w:after="0" w:line="276" w:lineRule="auto"/>
              <w:ind w:left="476" w:hanging="244"/>
              <w:rPr>
                <w:rFonts w:asciiTheme="minorHAnsi" w:hAnsiTheme="minorHAnsi" w:cstheme="minorHAnsi"/>
                <w:iCs/>
              </w:rPr>
            </w:pPr>
            <w:r w:rsidRPr="00864864">
              <w:rPr>
                <w:rFonts w:ascii="Segoe UI Symbol" w:eastAsia="MS Gothic" w:hAnsi="Segoe UI Symbol" w:cs="Segoe UI Symbol"/>
                <w:iCs/>
              </w:rPr>
              <w:t>☐</w:t>
            </w:r>
            <w:r w:rsidRPr="00864864">
              <w:rPr>
                <w:rFonts w:asciiTheme="minorHAnsi" w:hAnsiTheme="minorHAnsi" w:cstheme="minorHAnsi"/>
                <w:iCs/>
              </w:rPr>
              <w:t xml:space="preserve"> udział w krótkich formach kształcenia tj. kursach, warsztatach, stażach zawodowych lub stażach przemysłowych, wizytach studyjnych</w:t>
            </w:r>
            <w:r w:rsidRPr="00864864">
              <w:rPr>
                <w:rFonts w:cs="Calibri"/>
                <w:iCs/>
              </w:rPr>
              <w:t xml:space="preserve"> </w:t>
            </w:r>
          </w:p>
        </w:tc>
      </w:tr>
      <w:tr w:rsidR="00422BBA" w:rsidRPr="00864864" w:rsidTr="00864864">
        <w:trPr>
          <w:cantSplit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0D7211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Instytucja przyjmująca</w:t>
            </w:r>
          </w:p>
          <w:p w:rsidR="00422BBA" w:rsidRPr="00864864" w:rsidRDefault="002D1531" w:rsidP="000D7211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(</w:t>
            </w:r>
            <w:r w:rsidRPr="00864864">
              <w:rPr>
                <w:rFonts w:cs="Calibri"/>
                <w:b/>
                <w:i/>
              </w:rPr>
              <w:t>nazwa, adres</w:t>
            </w:r>
            <w:r w:rsidRPr="00864864">
              <w:rPr>
                <w:rFonts w:cs="Calibri"/>
                <w:b/>
              </w:rPr>
              <w:t>)</w:t>
            </w:r>
          </w:p>
          <w:p w:rsidR="00422BBA" w:rsidRPr="00864864" w:rsidRDefault="002D1531" w:rsidP="000D7211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W przypadku konferencji – tytuł i termin</w:t>
            </w:r>
          </w:p>
        </w:tc>
        <w:tc>
          <w:tcPr>
            <w:tcW w:w="6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BBA" w:rsidRPr="00864864" w:rsidRDefault="00422BBA" w:rsidP="000D7211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422BBA" w:rsidRPr="00864864" w:rsidTr="002266B1">
        <w:trPr>
          <w:trHeight w:val="842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422BBA" w:rsidRPr="00864864" w:rsidRDefault="002D1531" w:rsidP="00454C69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Data rozpoczęcia i zakończenia mobilności (</w:t>
            </w:r>
            <w:r w:rsidR="00454C69" w:rsidRPr="00864864">
              <w:rPr>
                <w:rFonts w:cs="Calibri"/>
                <w:b/>
              </w:rPr>
              <w:t>rrrr-mm-rr</w:t>
            </w:r>
            <w:r w:rsidRPr="00864864">
              <w:rPr>
                <w:rFonts w:cs="Calibri"/>
                <w:b/>
              </w:rPr>
              <w:t>)</w:t>
            </w:r>
          </w:p>
        </w:tc>
        <w:tc>
          <w:tcPr>
            <w:tcW w:w="6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69" w:rsidRPr="00864864" w:rsidRDefault="00454C69" w:rsidP="000D7211">
            <w:pPr>
              <w:spacing w:after="0" w:line="276" w:lineRule="auto"/>
              <w:rPr>
                <w:rFonts w:cs="Calibri"/>
              </w:rPr>
            </w:pPr>
            <w:r w:rsidRPr="00864864">
              <w:rPr>
                <w:rFonts w:cs="Calibri"/>
                <w:b/>
              </w:rPr>
              <w:t>o</w:t>
            </w:r>
            <w:r w:rsidR="002D1531" w:rsidRPr="00864864">
              <w:rPr>
                <w:rFonts w:cs="Calibri"/>
                <w:b/>
              </w:rPr>
              <w:t>d</w:t>
            </w:r>
            <w:r w:rsidR="002D1531" w:rsidRPr="00864864">
              <w:rPr>
                <w:rFonts w:cs="Calibri"/>
              </w:rPr>
              <w:t xml:space="preserve"> </w:t>
            </w:r>
          </w:p>
          <w:p w:rsidR="00422BBA" w:rsidRPr="00864864" w:rsidRDefault="002D1531" w:rsidP="00FF7002">
            <w:pPr>
              <w:spacing w:after="0" w:line="276" w:lineRule="auto"/>
              <w:rPr>
                <w:rFonts w:cs="Calibri"/>
              </w:rPr>
            </w:pPr>
            <w:r w:rsidRPr="00864864">
              <w:rPr>
                <w:rFonts w:cs="Calibri"/>
                <w:b/>
              </w:rPr>
              <w:t>do</w:t>
            </w:r>
            <w:r w:rsidRPr="00864864">
              <w:rPr>
                <w:rFonts w:cs="Calibri"/>
              </w:rPr>
              <w:t xml:space="preserve"> </w:t>
            </w:r>
          </w:p>
        </w:tc>
      </w:tr>
      <w:tr w:rsidR="008605CA" w:rsidRPr="00864864" w:rsidTr="008605CA">
        <w:trPr>
          <w:jc w:val="center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605CA" w:rsidRPr="00864864" w:rsidRDefault="008605CA" w:rsidP="000D7211">
            <w:pPr>
              <w:spacing w:after="0" w:line="276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Wnioskowanie o dofinansowanie kosztów: opłat konferencyjnych, szkoleniowych itp.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</w:rPr>
            </w:pPr>
            <w:r w:rsidRPr="00864864">
              <w:rPr>
                <w:rFonts w:cs="Calibri"/>
                <w:b/>
              </w:rPr>
              <w:t>Liczba dni mobilności w sumie (w tym 2 dni podróży):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</w:rPr>
            </w:pPr>
          </w:p>
        </w:tc>
      </w:tr>
      <w:tr w:rsidR="008605CA" w:rsidRPr="00864864" w:rsidTr="008605CA">
        <w:trPr>
          <w:trHeight w:val="705"/>
          <w:jc w:val="center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0D7211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A300AB">
            <w:pPr>
              <w:spacing w:after="0" w:line="240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>Koszt utrzymania</w:t>
            </w:r>
            <w:r w:rsidR="008B0481" w:rsidRPr="00864864">
              <w:rPr>
                <w:rFonts w:cs="Calibri"/>
                <w:b/>
              </w:rPr>
              <w:t xml:space="preserve"> (ryczałt)</w:t>
            </w:r>
            <w:r w:rsidR="003000E9" w:rsidRPr="00864864">
              <w:rPr>
                <w:rFonts w:cs="Calibri"/>
                <w:b/>
              </w:rPr>
              <w:t>*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</w:rPr>
            </w:pPr>
          </w:p>
        </w:tc>
      </w:tr>
      <w:tr w:rsidR="008605CA" w:rsidRPr="00864864" w:rsidTr="008605CA">
        <w:trPr>
          <w:trHeight w:val="705"/>
          <w:jc w:val="center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 xml:space="preserve">Odległość (w km) w linii prostej między miejscem zamieszkania Kandydata/Kandydatki a </w:t>
            </w:r>
            <w:r w:rsidRPr="00864864">
              <w:rPr>
                <w:rFonts w:cs="Calibri"/>
                <w:b/>
              </w:rPr>
              <w:lastRenderedPageBreak/>
              <w:t>miejscowością pobytu podczas mobilności</w:t>
            </w:r>
            <w:r w:rsidR="00A300AB" w:rsidRPr="00864864">
              <w:rPr>
                <w:rFonts w:cs="Calibri"/>
                <w:b/>
              </w:rPr>
              <w:t xml:space="preserve"> (dot. staży)</w:t>
            </w:r>
            <w:r w:rsidRPr="00864864">
              <w:rPr>
                <w:rFonts w:cs="Calibri"/>
                <w:b/>
              </w:rPr>
              <w:t xml:space="preserve">: </w:t>
            </w:r>
          </w:p>
        </w:tc>
        <w:tc>
          <w:tcPr>
            <w:tcW w:w="3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</w:rPr>
            </w:pPr>
          </w:p>
        </w:tc>
      </w:tr>
      <w:tr w:rsidR="008605CA" w:rsidRPr="00864864" w:rsidTr="008605CA">
        <w:trPr>
          <w:trHeight w:val="374"/>
          <w:jc w:val="center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B0481">
            <w:pPr>
              <w:spacing w:after="0" w:line="240" w:lineRule="auto"/>
              <w:rPr>
                <w:rFonts w:cs="Calibri"/>
              </w:rPr>
            </w:pPr>
            <w:r w:rsidRPr="00864864">
              <w:rPr>
                <w:rFonts w:cs="Calibri"/>
                <w:b/>
              </w:rPr>
              <w:t>Koszt podróży</w:t>
            </w:r>
            <w:r w:rsidR="008B0481" w:rsidRPr="00864864">
              <w:rPr>
                <w:rFonts w:cs="Calibri"/>
                <w:b/>
              </w:rPr>
              <w:t xml:space="preserve"> (ryczałt)</w:t>
            </w:r>
            <w:r w:rsidR="003000E9" w:rsidRPr="00864864">
              <w:rPr>
                <w:rFonts w:cs="Calibri"/>
                <w:b/>
              </w:rPr>
              <w:t>*</w:t>
            </w:r>
            <w:r w:rsidRPr="00864864">
              <w:rPr>
                <w:rFonts w:cs="Calibri"/>
                <w:b/>
              </w:rPr>
              <w:t xml:space="preserve">: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</w:rPr>
            </w:pPr>
          </w:p>
        </w:tc>
      </w:tr>
      <w:tr w:rsidR="008605CA" w:rsidRPr="00864864" w:rsidTr="008605CA">
        <w:trPr>
          <w:trHeight w:val="628"/>
          <w:jc w:val="center"/>
        </w:trPr>
        <w:tc>
          <w:tcPr>
            <w:tcW w:w="2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</w:rPr>
              <w:t xml:space="preserve">Dodatkowe opłaty (np.: opłaty za: konferencję, warsztaty, szkolenie, kursy, itp.): 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  <w:highlight w:val="yellow"/>
              </w:rPr>
            </w:pPr>
          </w:p>
        </w:tc>
      </w:tr>
      <w:tr w:rsidR="008605CA" w:rsidRPr="00864864" w:rsidTr="008605CA">
        <w:trPr>
          <w:trHeight w:val="372"/>
          <w:jc w:val="center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  <w:r w:rsidRPr="00864864">
              <w:rPr>
                <w:rFonts w:cs="Calibri"/>
                <w:b/>
                <w:iCs/>
              </w:rPr>
              <w:t>Kwota całkowita (w PLN):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5CA" w:rsidRPr="00864864" w:rsidRDefault="008605CA" w:rsidP="008605CA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422BBA" w:rsidRPr="000549FC" w:rsidRDefault="004F47F6" w:rsidP="004F47F6">
      <w:pPr>
        <w:pStyle w:val="Akapitzlist"/>
        <w:numPr>
          <w:ilvl w:val="0"/>
          <w:numId w:val="13"/>
        </w:numPr>
        <w:spacing w:after="0" w:line="276" w:lineRule="auto"/>
        <w:ind w:right="543"/>
        <w:rPr>
          <w:rFonts w:cs="Calibri"/>
          <w:i/>
          <w:sz w:val="20"/>
        </w:rPr>
      </w:pPr>
      <w:r>
        <w:rPr>
          <w:rFonts w:cs="Calibri"/>
          <w:i/>
          <w:sz w:val="20"/>
        </w:rPr>
        <w:t>koszty z</w:t>
      </w:r>
      <w:r w:rsidR="00A300AB" w:rsidRPr="000549FC">
        <w:rPr>
          <w:rFonts w:cs="Calibri"/>
          <w:i/>
          <w:sz w:val="20"/>
        </w:rPr>
        <w:t>ryczałt</w:t>
      </w:r>
      <w:r>
        <w:rPr>
          <w:rFonts w:cs="Calibri"/>
          <w:i/>
          <w:sz w:val="20"/>
        </w:rPr>
        <w:t>owane naliczone</w:t>
      </w:r>
      <w:r w:rsidR="000549FC">
        <w:rPr>
          <w:rFonts w:cs="Calibri"/>
          <w:i/>
          <w:sz w:val="20"/>
        </w:rPr>
        <w:t xml:space="preserve"> zgodnie z Regulaminem programu PROM opublikowanym przez NAWA</w:t>
      </w:r>
      <w:r w:rsidR="00A300AB" w:rsidRPr="000549FC">
        <w:rPr>
          <w:rFonts w:cs="Calibri"/>
          <w:i/>
          <w:sz w:val="20"/>
        </w:rPr>
        <w:t xml:space="preserve">, </w:t>
      </w:r>
      <w:r w:rsidR="003000E9">
        <w:rPr>
          <w:rFonts w:cs="Calibri"/>
          <w:i/>
          <w:sz w:val="20"/>
        </w:rPr>
        <w:t>patrz Tabela 1 i Tabela 2</w:t>
      </w:r>
      <w:r w:rsidR="00A26648">
        <w:rPr>
          <w:rFonts w:cs="Calibri"/>
          <w:i/>
          <w:sz w:val="20"/>
        </w:rPr>
        <w:t xml:space="preserve"> na końcu dokumentu</w:t>
      </w:r>
    </w:p>
    <w:tbl>
      <w:tblPr>
        <w:tblpPr w:leftFromText="141" w:rightFromText="141" w:vertAnchor="text" w:horzAnchor="margin" w:tblpXSpec="center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22BBA" w:rsidRPr="000D7211" w:rsidRDefault="002D1531" w:rsidP="000D721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56"/>
              <w:rPr>
                <w:rFonts w:cs="Calibri"/>
                <w:b/>
              </w:rPr>
            </w:pPr>
            <w:r w:rsidRPr="000D7211">
              <w:rPr>
                <w:rFonts w:cs="Calibri"/>
                <w:b/>
              </w:rPr>
              <w:t>Krótka charakterystyka celów i planowanych działań w trakcie mobilności (maks. 200 słów)</w:t>
            </w: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BA" w:rsidRPr="003D031E" w:rsidRDefault="00422BBA" w:rsidP="00CD379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22BBA" w:rsidRPr="000D7211" w:rsidRDefault="002D1531" w:rsidP="000D721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56"/>
              <w:rPr>
                <w:rFonts w:cs="Calibri"/>
                <w:b/>
              </w:rPr>
            </w:pPr>
            <w:r w:rsidRPr="000D7211">
              <w:rPr>
                <w:rFonts w:cs="Calibri"/>
                <w:b/>
              </w:rPr>
              <w:t xml:space="preserve">Uzasadnienie potrzeby realizacji mobilności w kontekście realizacji pracy doktorskiej bądź pracy naukowej/dydaktycznej (maks. 500 słów) </w:t>
            </w: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BA" w:rsidRPr="003D031E" w:rsidRDefault="00422BBA" w:rsidP="00CD379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22BBA" w:rsidRPr="000D7211" w:rsidRDefault="002D1531" w:rsidP="005B2759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56"/>
              <w:rPr>
                <w:rFonts w:cs="Calibri"/>
                <w:b/>
              </w:rPr>
            </w:pPr>
            <w:r w:rsidRPr="000D7211">
              <w:rPr>
                <w:rFonts w:cs="Calibri"/>
                <w:b/>
              </w:rPr>
              <w:t xml:space="preserve">Opis planowanych konkretnych rezultatów/efektów </w:t>
            </w:r>
            <w:r w:rsidRPr="000D7211">
              <w:rPr>
                <w:rFonts w:cs="Calibri"/>
                <w:i/>
                <w:sz w:val="20"/>
              </w:rPr>
              <w:t>mobilności (np. publikacji artykułów naukowych, przygotowanych międzynarodowych projektów, podniesienia określonych kompetencji itp.</w:t>
            </w:r>
            <w:r w:rsidR="005B2759">
              <w:rPr>
                <w:rFonts w:cs="Calibri"/>
                <w:i/>
                <w:sz w:val="20"/>
              </w:rPr>
              <w:t xml:space="preserve">; </w:t>
            </w:r>
            <w:r w:rsidRPr="000D7211">
              <w:rPr>
                <w:rFonts w:cs="Calibri"/>
                <w:i/>
                <w:sz w:val="20"/>
              </w:rPr>
              <w:t>maks. 200 słów)</w:t>
            </w: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BA" w:rsidRPr="003D031E" w:rsidRDefault="00422BBA" w:rsidP="00F93B99">
            <w:pPr>
              <w:spacing w:after="0" w:line="264" w:lineRule="auto"/>
              <w:jc w:val="both"/>
              <w:rPr>
                <w:rFonts w:asciiTheme="minorHAnsi" w:hAnsiTheme="minorHAnsi" w:cstheme="minorHAnsi"/>
                <w:color w:val="020202"/>
                <w:szCs w:val="24"/>
                <w:shd w:val="clear" w:color="auto" w:fill="FFFFFF"/>
              </w:rPr>
            </w:pP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22BBA" w:rsidRPr="000D7211" w:rsidRDefault="002D1531" w:rsidP="000D721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56"/>
              <w:rPr>
                <w:rFonts w:cs="Calibri"/>
                <w:b/>
              </w:rPr>
            </w:pPr>
            <w:r w:rsidRPr="000D7211">
              <w:rPr>
                <w:rFonts w:cs="Calibri"/>
                <w:b/>
              </w:rPr>
              <w:t xml:space="preserve">Opis korzyści płynącej z proponowanej mobilności na rozwój kariery naukowej, współpracy i wymiany międzynarodowej w danej jednostce uczelni (macierzystej) </w:t>
            </w:r>
            <w:r w:rsidRPr="000D7211">
              <w:rPr>
                <w:rFonts w:cs="Calibri"/>
                <w:i/>
                <w:sz w:val="20"/>
              </w:rPr>
              <w:t>(maks. 200 słów)</w:t>
            </w: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BA" w:rsidRPr="00942101" w:rsidRDefault="00422BBA" w:rsidP="00CD379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22BBA" w:rsidRPr="000D7211" w:rsidRDefault="002D1531" w:rsidP="000D721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54" w:hanging="425"/>
              <w:rPr>
                <w:rFonts w:cs="Calibri"/>
                <w:b/>
              </w:rPr>
            </w:pPr>
            <w:r w:rsidRPr="000D7211">
              <w:rPr>
                <w:rFonts w:cs="Calibri"/>
                <w:b/>
              </w:rPr>
              <w:t>Opis nabytych kompetencji w zakresie: wiedzy, umiejętności, kompetencji społecznych</w:t>
            </w:r>
          </w:p>
        </w:tc>
      </w:tr>
      <w:tr w:rsidR="00422BBA" w:rsidRPr="000D7211" w:rsidTr="00FF7002">
        <w:trPr>
          <w:trHeight w:val="34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BA" w:rsidRPr="000D7211" w:rsidRDefault="00422BBA" w:rsidP="00CD3792">
            <w:pPr>
              <w:spacing w:after="0" w:line="276" w:lineRule="auto"/>
              <w:jc w:val="both"/>
              <w:rPr>
                <w:rFonts w:cs="Calibri"/>
              </w:rPr>
            </w:pP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422BBA" w:rsidRPr="000D7211" w:rsidRDefault="002D1531" w:rsidP="000D7211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456"/>
              <w:rPr>
                <w:rFonts w:cs="Calibri"/>
              </w:rPr>
            </w:pPr>
            <w:r w:rsidRPr="000D7211">
              <w:rPr>
                <w:rFonts w:cs="Calibri"/>
                <w:b/>
              </w:rPr>
              <w:t xml:space="preserve">Dotychczasowe osiągnięcia Kandydata/Kandydatki </w:t>
            </w:r>
            <w:r w:rsidRPr="000D7211">
              <w:rPr>
                <w:rFonts w:cs="Calibri"/>
                <w:i/>
                <w:sz w:val="20"/>
              </w:rPr>
              <w:t>(opis dorobku naukowego/naukowo-badawczego</w:t>
            </w:r>
            <w:r w:rsidR="0025110D">
              <w:rPr>
                <w:rFonts w:cs="Calibri"/>
                <w:i/>
                <w:sz w:val="20"/>
              </w:rPr>
              <w:t xml:space="preserve"> w roku akademickim 2018/2019:</w:t>
            </w:r>
            <w:r w:rsidR="001D4672" w:rsidRPr="000D7211">
              <w:rPr>
                <w:rFonts w:cs="Calibri"/>
                <w:i/>
                <w:sz w:val="20"/>
              </w:rPr>
              <w:t xml:space="preserve"> publikacje, </w:t>
            </w:r>
            <w:r w:rsidR="000D7211" w:rsidRPr="000D7211">
              <w:rPr>
                <w:rFonts w:cs="Calibri"/>
                <w:i/>
                <w:sz w:val="20"/>
              </w:rPr>
              <w:t>prezentacje na konferencjach naukowych: postery, wystąpienia ustne</w:t>
            </w:r>
            <w:r w:rsidR="001D4672" w:rsidRPr="000D7211">
              <w:rPr>
                <w:rFonts w:cs="Calibri"/>
                <w:i/>
                <w:sz w:val="20"/>
              </w:rPr>
              <w:t xml:space="preserve">) </w:t>
            </w:r>
          </w:p>
        </w:tc>
      </w:tr>
      <w:tr w:rsidR="00422BBA" w:rsidRPr="000D7211" w:rsidTr="002266B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BA" w:rsidRPr="008760CB" w:rsidRDefault="00422BBA" w:rsidP="00CD3792">
            <w:pPr>
              <w:spacing w:before="120"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C86" w:rsidRDefault="002D1531">
      <w:pPr>
        <w:spacing w:after="0" w:line="276" w:lineRule="auto"/>
        <w:rPr>
          <w:rFonts w:cs="Calibri"/>
        </w:rPr>
      </w:pPr>
      <w:r w:rsidRPr="000D7211">
        <w:rPr>
          <w:rFonts w:cs="Calibri"/>
        </w:rPr>
        <w:br w:type="textWrapping" w:clear="all"/>
      </w:r>
      <w:r w:rsidR="00C44C86">
        <w:rPr>
          <w:rFonts w:cs="Calibri"/>
        </w:rPr>
        <w:br w:type="page"/>
      </w:r>
    </w:p>
    <w:p w:rsidR="00422BBA" w:rsidRPr="000D7211" w:rsidRDefault="00422BBA">
      <w:pPr>
        <w:spacing w:after="0" w:line="276" w:lineRule="auto"/>
        <w:rPr>
          <w:rFonts w:cs="Calibri"/>
        </w:rPr>
      </w:pPr>
    </w:p>
    <w:p w:rsidR="00422BBA" w:rsidRPr="000D7211" w:rsidRDefault="002D1531">
      <w:pPr>
        <w:spacing w:after="0" w:line="276" w:lineRule="auto"/>
        <w:ind w:left="426"/>
        <w:rPr>
          <w:rFonts w:cs="Calibri"/>
          <w:b/>
        </w:rPr>
      </w:pPr>
      <w:r w:rsidRPr="000D7211">
        <w:rPr>
          <w:rFonts w:cs="Calibri"/>
          <w:b/>
        </w:rPr>
        <w:t>Wymagane załączniki:</w:t>
      </w:r>
    </w:p>
    <w:p w:rsidR="0017707E" w:rsidRPr="000D7211" w:rsidRDefault="0017707E" w:rsidP="0017707E">
      <w:pPr>
        <w:pStyle w:val="Akapitzlist"/>
        <w:numPr>
          <w:ilvl w:val="1"/>
          <w:numId w:val="6"/>
        </w:numPr>
        <w:spacing w:after="0" w:line="276" w:lineRule="auto"/>
        <w:ind w:left="1134" w:hanging="425"/>
        <w:rPr>
          <w:rFonts w:cs="Calibri"/>
        </w:rPr>
      </w:pPr>
      <w:r w:rsidRPr="000D7211">
        <w:rPr>
          <w:rFonts w:cs="Calibri"/>
        </w:rPr>
        <w:t>List motywacyjny</w:t>
      </w:r>
    </w:p>
    <w:p w:rsidR="00422BBA" w:rsidRPr="000D7211" w:rsidRDefault="000D7211">
      <w:pPr>
        <w:pStyle w:val="Akapitzlist"/>
        <w:numPr>
          <w:ilvl w:val="1"/>
          <w:numId w:val="6"/>
        </w:numPr>
        <w:spacing w:after="0" w:line="276" w:lineRule="auto"/>
        <w:ind w:left="1134" w:hanging="425"/>
        <w:rPr>
          <w:rFonts w:cs="Calibri"/>
        </w:rPr>
      </w:pPr>
      <w:r>
        <w:rPr>
          <w:rFonts w:cs="Calibri"/>
          <w:iCs/>
        </w:rPr>
        <w:t xml:space="preserve">Dokument potwierdzający gotowość przyjęcia Kandydata/Kandydatki przez instytucję goszczącą. </w:t>
      </w:r>
    </w:p>
    <w:p w:rsidR="00422BBA" w:rsidRPr="000D7211" w:rsidRDefault="000D7211">
      <w:pPr>
        <w:pStyle w:val="Akapitzlist"/>
        <w:numPr>
          <w:ilvl w:val="1"/>
          <w:numId w:val="8"/>
        </w:numPr>
        <w:spacing w:after="0" w:line="276" w:lineRule="auto"/>
        <w:ind w:left="1134" w:hanging="425"/>
        <w:rPr>
          <w:rFonts w:cs="Calibri"/>
        </w:rPr>
      </w:pPr>
      <w:r w:rsidRPr="000D7211">
        <w:rPr>
          <w:rFonts w:cs="Calibri"/>
        </w:rPr>
        <w:t xml:space="preserve">Opinia promotora/ kierownika zakładu (dotyczy doktorantów). </w:t>
      </w:r>
    </w:p>
    <w:p w:rsidR="00422BBA" w:rsidRPr="000D7211" w:rsidRDefault="000D7211">
      <w:pPr>
        <w:pStyle w:val="Akapitzlist"/>
        <w:numPr>
          <w:ilvl w:val="1"/>
          <w:numId w:val="8"/>
        </w:numPr>
        <w:spacing w:after="0" w:line="276" w:lineRule="auto"/>
        <w:ind w:left="1134" w:hanging="425"/>
        <w:rPr>
          <w:rFonts w:cs="Calibri"/>
        </w:rPr>
      </w:pPr>
      <w:r w:rsidRPr="000D7211">
        <w:rPr>
          <w:rFonts w:cs="Calibri"/>
        </w:rPr>
        <w:t xml:space="preserve">CV </w:t>
      </w:r>
      <w:r w:rsidR="0017707E">
        <w:rPr>
          <w:rFonts w:cs="Calibri"/>
        </w:rPr>
        <w:t>wraz z wykazem dorobku naukowego</w:t>
      </w:r>
    </w:p>
    <w:p w:rsidR="00422BBA" w:rsidRPr="000D7211" w:rsidRDefault="00422BBA">
      <w:pPr>
        <w:spacing w:after="0" w:line="276" w:lineRule="auto"/>
        <w:ind w:left="426"/>
        <w:rPr>
          <w:rFonts w:cs="Calibri"/>
        </w:rPr>
      </w:pPr>
    </w:p>
    <w:p w:rsidR="00422BBA" w:rsidRPr="000D7211" w:rsidRDefault="002D1531">
      <w:pPr>
        <w:spacing w:after="0" w:line="276" w:lineRule="auto"/>
        <w:ind w:left="426"/>
        <w:rPr>
          <w:rFonts w:cs="Calibri"/>
        </w:rPr>
      </w:pPr>
      <w:r w:rsidRPr="000D7211">
        <w:rPr>
          <w:rFonts w:cs="Calibri"/>
        </w:rPr>
        <w:t>Oświadczam, że:</w:t>
      </w:r>
    </w:p>
    <w:p w:rsidR="00422BBA" w:rsidRPr="000D7211" w:rsidRDefault="002D1531">
      <w:pPr>
        <w:pStyle w:val="Akapitzlist"/>
        <w:numPr>
          <w:ilvl w:val="0"/>
          <w:numId w:val="10"/>
        </w:numPr>
        <w:spacing w:after="0" w:line="276" w:lineRule="auto"/>
        <w:rPr>
          <w:rFonts w:cs="Calibri"/>
        </w:rPr>
      </w:pPr>
      <w:r w:rsidRPr="000D7211">
        <w:rPr>
          <w:rFonts w:cs="Calibri"/>
        </w:rPr>
        <w:t>Zapoznałem/am</w:t>
      </w:r>
      <w:r w:rsidR="00A26648">
        <w:rPr>
          <w:rFonts w:cs="Calibri"/>
        </w:rPr>
        <w:t xml:space="preserve"> się i akceptuję Regulamin </w:t>
      </w:r>
      <w:r w:rsidRPr="000D7211">
        <w:rPr>
          <w:rFonts w:cs="Calibri"/>
        </w:rPr>
        <w:t>wraz z załącznikami.</w:t>
      </w:r>
    </w:p>
    <w:p w:rsidR="00422BBA" w:rsidRPr="000D7211" w:rsidRDefault="002D1531">
      <w:pPr>
        <w:pStyle w:val="Akapitzlist"/>
        <w:numPr>
          <w:ilvl w:val="0"/>
          <w:numId w:val="10"/>
        </w:numPr>
        <w:spacing w:after="0" w:line="276" w:lineRule="auto"/>
        <w:rPr>
          <w:rFonts w:cs="Calibri"/>
        </w:rPr>
      </w:pPr>
      <w:r w:rsidRPr="000D7211">
        <w:rPr>
          <w:rFonts w:cs="Calibri"/>
        </w:rPr>
        <w:t>Nie korzystam z innego dofinansowania na pokrycie kosztów opisanego pobytu ze źródeł publicznych, w tym w ramach środków na badania statutowe, grantów naukowych, innych projektów itp.</w:t>
      </w:r>
    </w:p>
    <w:p w:rsidR="00422BBA" w:rsidRPr="000D7211" w:rsidRDefault="002D1531">
      <w:pPr>
        <w:pStyle w:val="Akapitzlist"/>
        <w:numPr>
          <w:ilvl w:val="0"/>
          <w:numId w:val="10"/>
        </w:numPr>
        <w:spacing w:after="0" w:line="276" w:lineRule="auto"/>
        <w:rPr>
          <w:rFonts w:cs="Calibri"/>
        </w:rPr>
      </w:pPr>
      <w:r w:rsidRPr="000D7211">
        <w:rPr>
          <w:rFonts w:cs="Calibri"/>
        </w:rPr>
        <w:t>Wyrażam zgodę na udział w procesie monitoringu i ewaluacji uzyskanego wsparcia w ramach projektu.</w:t>
      </w:r>
    </w:p>
    <w:p w:rsidR="00422BBA" w:rsidRPr="000D7211" w:rsidRDefault="002D1531">
      <w:pPr>
        <w:pStyle w:val="Akapitzlist"/>
        <w:numPr>
          <w:ilvl w:val="0"/>
          <w:numId w:val="10"/>
        </w:numPr>
        <w:spacing w:after="0" w:line="276" w:lineRule="auto"/>
        <w:rPr>
          <w:rFonts w:cs="Calibri"/>
        </w:rPr>
      </w:pPr>
      <w:r w:rsidRPr="000D7211">
        <w:rPr>
          <w:rFonts w:cs="Calibri"/>
        </w:rPr>
        <w:t>Zostałem/am uprzedzony/a o odpowiedzialności za złożenie nieprawdziwego oświadczenia lub zatajenia prawdy, niniejszym oświadczam, że w/w dane są zgodne z prawdą.</w:t>
      </w:r>
    </w:p>
    <w:p w:rsidR="00422BBA" w:rsidRPr="000D7211" w:rsidRDefault="00422BBA">
      <w:pPr>
        <w:spacing w:after="0" w:line="276" w:lineRule="auto"/>
        <w:ind w:left="426"/>
        <w:rPr>
          <w:rFonts w:cs="Calibri"/>
        </w:rPr>
      </w:pPr>
    </w:p>
    <w:p w:rsidR="00422BBA" w:rsidRPr="000D7211" w:rsidRDefault="00422BBA">
      <w:pPr>
        <w:spacing w:after="0" w:line="276" w:lineRule="auto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54"/>
        <w:gridCol w:w="6385"/>
      </w:tblGrid>
      <w:tr w:rsidR="00422BBA" w:rsidRPr="000D7211" w:rsidTr="007E0B23">
        <w:trPr>
          <w:jc w:val="center"/>
        </w:trPr>
        <w:tc>
          <w:tcPr>
            <w:tcW w:w="3119" w:type="dxa"/>
            <w:shd w:val="clear" w:color="auto" w:fill="auto"/>
            <w:hideMark/>
          </w:tcPr>
          <w:p w:rsidR="00422BBA" w:rsidRPr="007E0B23" w:rsidRDefault="002D1531" w:rsidP="007E0B23">
            <w:pPr>
              <w:spacing w:after="0" w:line="276" w:lineRule="auto"/>
              <w:jc w:val="center"/>
              <w:rPr>
                <w:rFonts w:cs="Calibri"/>
                <w:i/>
              </w:rPr>
            </w:pPr>
            <w:r w:rsidRPr="007E0B23">
              <w:rPr>
                <w:rFonts w:cs="Calibri"/>
                <w:i/>
              </w:rPr>
              <w:t>miejsce i data</w:t>
            </w:r>
          </w:p>
        </w:tc>
        <w:tc>
          <w:tcPr>
            <w:tcW w:w="6804" w:type="dxa"/>
            <w:shd w:val="clear" w:color="auto" w:fill="auto"/>
            <w:hideMark/>
          </w:tcPr>
          <w:p w:rsidR="00422BBA" w:rsidRPr="007E0B23" w:rsidRDefault="002D1531" w:rsidP="007E0B23">
            <w:pPr>
              <w:spacing w:after="0" w:line="276" w:lineRule="auto"/>
              <w:jc w:val="center"/>
              <w:rPr>
                <w:rFonts w:cs="Calibri"/>
                <w:i/>
              </w:rPr>
            </w:pPr>
            <w:r w:rsidRPr="007E0B23">
              <w:rPr>
                <w:rFonts w:cs="Calibri"/>
                <w:i/>
              </w:rPr>
              <w:t>Podpis Kandydata/Kandydatki</w:t>
            </w:r>
          </w:p>
        </w:tc>
      </w:tr>
      <w:tr w:rsidR="00422BBA" w:rsidRPr="000D7211" w:rsidTr="00FF7002">
        <w:trPr>
          <w:trHeight w:val="898"/>
          <w:jc w:val="center"/>
        </w:trPr>
        <w:tc>
          <w:tcPr>
            <w:tcW w:w="3119" w:type="dxa"/>
            <w:shd w:val="clear" w:color="auto" w:fill="auto"/>
            <w:vAlign w:val="bottom"/>
          </w:tcPr>
          <w:p w:rsidR="00422BBA" w:rsidRPr="000D7211" w:rsidRDefault="002D1531" w:rsidP="00FF7002">
            <w:pPr>
              <w:spacing w:after="0" w:line="276" w:lineRule="auto"/>
              <w:jc w:val="center"/>
              <w:rPr>
                <w:rFonts w:cs="Calibri"/>
              </w:rPr>
            </w:pPr>
            <w:r w:rsidRPr="000D7211">
              <w:rPr>
                <w:rFonts w:cs="Calibri"/>
              </w:rPr>
              <w:t>……………………………………………………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422BBA" w:rsidRPr="000D7211" w:rsidRDefault="002D1531" w:rsidP="00FF7002">
            <w:pPr>
              <w:spacing w:after="0" w:line="276" w:lineRule="auto"/>
              <w:jc w:val="center"/>
              <w:rPr>
                <w:rFonts w:cs="Calibri"/>
              </w:rPr>
            </w:pPr>
            <w:r w:rsidRPr="000D7211">
              <w:rPr>
                <w:rFonts w:cs="Calibri"/>
              </w:rPr>
              <w:t>…………………………………………………..</w:t>
            </w:r>
          </w:p>
        </w:tc>
      </w:tr>
      <w:tr w:rsidR="00422BBA" w:rsidRPr="000D7211" w:rsidTr="007E0B23">
        <w:trPr>
          <w:jc w:val="center"/>
        </w:trPr>
        <w:tc>
          <w:tcPr>
            <w:tcW w:w="3119" w:type="dxa"/>
            <w:shd w:val="clear" w:color="auto" w:fill="auto"/>
          </w:tcPr>
          <w:p w:rsidR="00422BBA" w:rsidRPr="000D7211" w:rsidRDefault="00422BBA" w:rsidP="007E0B23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6804" w:type="dxa"/>
            <w:shd w:val="clear" w:color="auto" w:fill="auto"/>
          </w:tcPr>
          <w:p w:rsidR="00422BBA" w:rsidRPr="000D7211" w:rsidRDefault="00422BBA" w:rsidP="007E0B23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422BBA" w:rsidRPr="000D7211" w:rsidTr="007E0B23">
        <w:trPr>
          <w:jc w:val="center"/>
        </w:trPr>
        <w:tc>
          <w:tcPr>
            <w:tcW w:w="3119" w:type="dxa"/>
            <w:shd w:val="clear" w:color="auto" w:fill="auto"/>
          </w:tcPr>
          <w:p w:rsidR="00422BBA" w:rsidRPr="000D7211" w:rsidRDefault="00422BBA" w:rsidP="007E0B23">
            <w:pPr>
              <w:spacing w:after="0" w:line="276" w:lineRule="auto"/>
              <w:jc w:val="center"/>
              <w:rPr>
                <w:rFonts w:cs="Calibri"/>
              </w:rPr>
            </w:pPr>
          </w:p>
        </w:tc>
        <w:tc>
          <w:tcPr>
            <w:tcW w:w="6804" w:type="dxa"/>
            <w:shd w:val="clear" w:color="auto" w:fill="auto"/>
          </w:tcPr>
          <w:p w:rsidR="00422BBA" w:rsidRPr="000D7211" w:rsidRDefault="00422BBA" w:rsidP="007E0B23">
            <w:pPr>
              <w:spacing w:after="0" w:line="276" w:lineRule="auto"/>
              <w:jc w:val="center"/>
              <w:rPr>
                <w:rFonts w:cs="Calibri"/>
              </w:rPr>
            </w:pPr>
          </w:p>
        </w:tc>
      </w:tr>
      <w:tr w:rsidR="00422BBA" w:rsidRPr="000D7211" w:rsidTr="007E0B23">
        <w:trPr>
          <w:jc w:val="center"/>
        </w:trPr>
        <w:tc>
          <w:tcPr>
            <w:tcW w:w="3119" w:type="dxa"/>
            <w:shd w:val="clear" w:color="auto" w:fill="auto"/>
            <w:hideMark/>
          </w:tcPr>
          <w:p w:rsidR="00422BBA" w:rsidRPr="007E0B23" w:rsidRDefault="002D1531" w:rsidP="007E0B23">
            <w:pPr>
              <w:spacing w:after="0" w:line="276" w:lineRule="auto"/>
              <w:jc w:val="center"/>
              <w:rPr>
                <w:rFonts w:cs="Calibri"/>
                <w:i/>
              </w:rPr>
            </w:pPr>
            <w:r w:rsidRPr="007E0B23">
              <w:rPr>
                <w:rFonts w:cs="Calibri"/>
                <w:i/>
              </w:rPr>
              <w:t>miejsce i data</w:t>
            </w:r>
          </w:p>
        </w:tc>
        <w:tc>
          <w:tcPr>
            <w:tcW w:w="6804" w:type="dxa"/>
            <w:shd w:val="clear" w:color="auto" w:fill="auto"/>
            <w:hideMark/>
          </w:tcPr>
          <w:p w:rsidR="00422BBA" w:rsidRPr="000D7211" w:rsidRDefault="002D1531" w:rsidP="007E0B23">
            <w:pPr>
              <w:spacing w:after="0" w:line="276" w:lineRule="auto"/>
              <w:jc w:val="center"/>
              <w:rPr>
                <w:rFonts w:cs="Calibri"/>
              </w:rPr>
            </w:pPr>
            <w:r w:rsidRPr="000D7211">
              <w:rPr>
                <w:rFonts w:cs="Calibri"/>
              </w:rPr>
              <w:t>Podpis Promotora (</w:t>
            </w:r>
            <w:r w:rsidRPr="000D7211">
              <w:rPr>
                <w:rFonts w:cs="Calibri"/>
                <w:u w:val="single"/>
              </w:rPr>
              <w:t>dla Doktorantów</w:t>
            </w:r>
            <w:r w:rsidRPr="000D7211">
              <w:rPr>
                <w:rFonts w:cs="Calibri"/>
              </w:rPr>
              <w:t>)</w:t>
            </w:r>
          </w:p>
          <w:p w:rsidR="00422BBA" w:rsidRPr="000D7211" w:rsidRDefault="002D1531" w:rsidP="007E0B23">
            <w:pPr>
              <w:spacing w:after="0" w:line="276" w:lineRule="auto"/>
              <w:jc w:val="center"/>
              <w:rPr>
                <w:rFonts w:cs="Calibri"/>
              </w:rPr>
            </w:pPr>
            <w:r w:rsidRPr="000D7211">
              <w:rPr>
                <w:rFonts w:cs="Calibri"/>
              </w:rPr>
              <w:t>Podpis Kierownika Jednostki/Przełożonego (</w:t>
            </w:r>
            <w:r w:rsidRPr="000D7211">
              <w:rPr>
                <w:rFonts w:cs="Calibri"/>
                <w:u w:val="single"/>
              </w:rPr>
              <w:t>dla Pracowników</w:t>
            </w:r>
            <w:r w:rsidRPr="000D7211">
              <w:rPr>
                <w:rFonts w:cs="Calibri"/>
              </w:rPr>
              <w:t>)</w:t>
            </w:r>
          </w:p>
        </w:tc>
      </w:tr>
      <w:tr w:rsidR="00422BBA" w:rsidRPr="000D7211" w:rsidTr="00FF7002">
        <w:trPr>
          <w:trHeight w:val="1311"/>
          <w:jc w:val="center"/>
        </w:trPr>
        <w:tc>
          <w:tcPr>
            <w:tcW w:w="3119" w:type="dxa"/>
            <w:shd w:val="clear" w:color="auto" w:fill="auto"/>
            <w:vAlign w:val="bottom"/>
          </w:tcPr>
          <w:p w:rsidR="00422BBA" w:rsidRPr="000D7211" w:rsidRDefault="002D1531" w:rsidP="00FF7002">
            <w:pPr>
              <w:spacing w:after="0" w:line="276" w:lineRule="auto"/>
              <w:jc w:val="center"/>
              <w:rPr>
                <w:rFonts w:cs="Calibri"/>
              </w:rPr>
            </w:pPr>
            <w:r w:rsidRPr="000D7211">
              <w:rPr>
                <w:rFonts w:cs="Calibri"/>
              </w:rPr>
              <w:t>……………………………………………………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422BBA" w:rsidRPr="000D7211" w:rsidRDefault="002D1531" w:rsidP="00FF7002">
            <w:pPr>
              <w:spacing w:after="0" w:line="276" w:lineRule="auto"/>
              <w:jc w:val="center"/>
              <w:rPr>
                <w:rFonts w:cs="Calibri"/>
              </w:rPr>
            </w:pPr>
            <w:r w:rsidRPr="000D7211">
              <w:rPr>
                <w:rFonts w:cs="Calibri"/>
              </w:rPr>
              <w:t>…………………………………………………..</w:t>
            </w:r>
          </w:p>
        </w:tc>
      </w:tr>
    </w:tbl>
    <w:p w:rsidR="003304D2" w:rsidRDefault="003304D2">
      <w:pPr>
        <w:tabs>
          <w:tab w:val="left" w:pos="8820"/>
        </w:tabs>
        <w:rPr>
          <w:rFonts w:cs="Calibri"/>
        </w:rPr>
      </w:pPr>
      <w:r>
        <w:rPr>
          <w:rFonts w:cs="Calibri"/>
        </w:rPr>
        <w:br w:type="page"/>
      </w:r>
    </w:p>
    <w:p w:rsidR="00A26648" w:rsidRPr="00CA47B9" w:rsidRDefault="00A26648" w:rsidP="00A26648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CA47B9">
        <w:rPr>
          <w:rFonts w:ascii="Arial" w:hAnsi="Arial" w:cs="Arial"/>
          <w:b/>
          <w:sz w:val="20"/>
          <w:szCs w:val="20"/>
        </w:rPr>
        <w:lastRenderedPageBreak/>
        <w:t>Tabela nr 1.</w:t>
      </w:r>
      <w:r w:rsidRPr="00CA47B9">
        <w:rPr>
          <w:rFonts w:ascii="Arial" w:hAnsi="Arial" w:cs="Arial"/>
          <w:sz w:val="20"/>
          <w:szCs w:val="20"/>
        </w:rPr>
        <w:t xml:space="preserve"> Koszty podróży, ubezpieczenia zdrowotnego, OC, NNW, koszty opłat wizowych lub związanych z legalizacją pobytu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26648" w:rsidRPr="00CA47B9" w:rsidTr="00A26648">
        <w:trPr>
          <w:jc w:val="center"/>
        </w:trPr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A47B9">
              <w:rPr>
                <w:rFonts w:ascii="Arial" w:hAnsi="Arial" w:cs="Arial"/>
                <w:b/>
                <w:sz w:val="18"/>
                <w:szCs w:val="20"/>
              </w:rPr>
              <w:t>Odległość w linii prostej między miejscem zamieszkania uczestnika a miejscowością pobytu (w km)</w:t>
            </w:r>
            <w:r w:rsidRPr="00CA47B9">
              <w:rPr>
                <w:rStyle w:val="Odwoanieprzypisudolnego"/>
                <w:rFonts w:ascii="Arial" w:hAnsi="Arial" w:cs="Arial"/>
                <w:b/>
                <w:sz w:val="18"/>
                <w:szCs w:val="20"/>
              </w:rPr>
              <w:footnoteReference w:id="1"/>
            </w:r>
          </w:p>
        </w:tc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CA47B9">
              <w:rPr>
                <w:rFonts w:ascii="Arial" w:hAnsi="Arial" w:cs="Arial"/>
                <w:b/>
                <w:sz w:val="18"/>
                <w:szCs w:val="20"/>
              </w:rPr>
              <w:t>Wysokość stawki zryczałtowanej na osobę</w:t>
            </w:r>
          </w:p>
        </w:tc>
      </w:tr>
      <w:tr w:rsidR="00A26648" w:rsidRPr="00CA47B9" w:rsidTr="00A26648">
        <w:trPr>
          <w:jc w:val="center"/>
        </w:trPr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poniżej 500</w:t>
            </w:r>
          </w:p>
        </w:tc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1 000,00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500 – 999</w:t>
            </w:r>
          </w:p>
        </w:tc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2 000,00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1 000 – 2 999</w:t>
            </w:r>
          </w:p>
        </w:tc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3 000,00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3 000 – 6 000</w:t>
            </w:r>
          </w:p>
        </w:tc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4 000,00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powyżej 6 000</w:t>
            </w:r>
          </w:p>
        </w:tc>
        <w:tc>
          <w:tcPr>
            <w:tcW w:w="4531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A47B9">
              <w:rPr>
                <w:rFonts w:ascii="Arial" w:hAnsi="Arial" w:cs="Arial"/>
                <w:sz w:val="18"/>
                <w:szCs w:val="20"/>
              </w:rPr>
              <w:t>5 000,00 zł</w:t>
            </w:r>
          </w:p>
        </w:tc>
      </w:tr>
    </w:tbl>
    <w:p w:rsidR="00A26648" w:rsidRPr="00CA47B9" w:rsidRDefault="00A26648" w:rsidP="00A26648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A26648" w:rsidRPr="00CA47B9" w:rsidRDefault="00A26648" w:rsidP="00A26648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CA47B9">
        <w:rPr>
          <w:rFonts w:ascii="Arial" w:hAnsi="Arial" w:cs="Arial"/>
          <w:b/>
          <w:sz w:val="20"/>
          <w:szCs w:val="20"/>
        </w:rPr>
        <w:t>Tabela nr 2.</w:t>
      </w:r>
      <w:r w:rsidRPr="00CA47B9">
        <w:rPr>
          <w:rFonts w:ascii="Arial" w:hAnsi="Arial" w:cs="Arial"/>
          <w:sz w:val="20"/>
          <w:szCs w:val="20"/>
        </w:rPr>
        <w:t xml:space="preserve"> Koszty utrzymania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3969"/>
        <w:gridCol w:w="2546"/>
      </w:tblGrid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7B9">
              <w:rPr>
                <w:rFonts w:ascii="Arial" w:hAnsi="Arial" w:cs="Arial"/>
                <w:b/>
                <w:sz w:val="18"/>
                <w:szCs w:val="18"/>
              </w:rPr>
              <w:t>Liczba dni pobytu</w:t>
            </w:r>
            <w:r w:rsidRPr="00CA47B9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7B9">
              <w:rPr>
                <w:rFonts w:ascii="Arial" w:hAnsi="Arial" w:cs="Arial"/>
                <w:b/>
                <w:sz w:val="18"/>
                <w:szCs w:val="18"/>
              </w:rPr>
              <w:t>W przypadku wyjazdu/przyjazdu do krajów OECD, a także miast z krajów spoza OECD znajdujących się w pierwszej 50-tce raportu MERCER</w:t>
            </w:r>
            <w:r w:rsidRPr="00CA47B9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7B9">
              <w:rPr>
                <w:rFonts w:ascii="Arial" w:hAnsi="Arial" w:cs="Arial"/>
                <w:b/>
                <w:sz w:val="18"/>
                <w:szCs w:val="18"/>
              </w:rPr>
              <w:t>W przypadku pozostałych krajów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4 000,00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3 000,00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4 420,00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3 260,00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4 840,00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3 520,00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5 260,00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3 780,00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5 680,00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4 040,00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6 100,00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4 300,00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6 520,00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4 560,00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6 940,00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4 820,00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7 360,00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5 080,00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7 780,00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5 340,00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8 200,00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5 600,00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8 450,00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5 760,00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8 700,00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5 920,00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8 950,00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6 080,00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9 200,00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6 240,00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9 450,00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6 400,00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9 700,00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6 560,00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9 950,00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6 720,00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10 200,00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6 880,00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10 450,00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7 040,00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10 700,00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7 200,00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10 950,00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7 360,00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11 200,00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7 520,00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11 450,00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7 680,00 zł</w:t>
            </w:r>
          </w:p>
        </w:tc>
      </w:tr>
      <w:tr w:rsidR="00A26648" w:rsidRPr="00CA47B9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11 700,00 zł</w:t>
            </w:r>
          </w:p>
        </w:tc>
        <w:tc>
          <w:tcPr>
            <w:tcW w:w="2546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7 840,00 zł</w:t>
            </w:r>
          </w:p>
        </w:tc>
      </w:tr>
      <w:tr w:rsidR="00A26648" w:rsidRPr="00334420" w:rsidTr="00A26648">
        <w:trPr>
          <w:jc w:val="center"/>
        </w:trPr>
        <w:tc>
          <w:tcPr>
            <w:tcW w:w="2547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969" w:type="dxa"/>
            <w:vAlign w:val="center"/>
          </w:tcPr>
          <w:p w:rsidR="00A26648" w:rsidRPr="00CA47B9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12 000,00 zł</w:t>
            </w:r>
          </w:p>
        </w:tc>
        <w:tc>
          <w:tcPr>
            <w:tcW w:w="2546" w:type="dxa"/>
            <w:vAlign w:val="center"/>
          </w:tcPr>
          <w:p w:rsidR="00A26648" w:rsidRPr="00334420" w:rsidRDefault="00A26648" w:rsidP="005E5431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47B9">
              <w:rPr>
                <w:rFonts w:ascii="Arial" w:hAnsi="Arial" w:cs="Arial"/>
                <w:sz w:val="18"/>
                <w:szCs w:val="18"/>
              </w:rPr>
              <w:t>8 000,00 zł</w:t>
            </w:r>
          </w:p>
        </w:tc>
      </w:tr>
    </w:tbl>
    <w:p w:rsidR="00A26648" w:rsidRPr="00334420" w:rsidRDefault="00A26648" w:rsidP="00A26648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A26648" w:rsidRPr="00334420" w:rsidSect="000F6BDE">
      <w:headerReference w:type="default" r:id="rId8"/>
      <w:footerReference w:type="default" r:id="rId9"/>
      <w:pgSz w:w="11906" w:h="16838"/>
      <w:pgMar w:top="1843" w:right="1133" w:bottom="567" w:left="1134" w:header="54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CC" w:rsidRDefault="00FF3BCC">
      <w:pPr>
        <w:spacing w:after="0" w:line="240" w:lineRule="auto"/>
      </w:pPr>
      <w:r>
        <w:separator/>
      </w:r>
    </w:p>
  </w:endnote>
  <w:endnote w:type="continuationSeparator" w:id="0">
    <w:p w:rsidR="00FF3BCC" w:rsidRDefault="00FF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BA" w:rsidRDefault="002D1531" w:rsidP="002266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75F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CC" w:rsidRDefault="00FF3BCC">
      <w:pPr>
        <w:spacing w:after="0" w:line="240" w:lineRule="auto"/>
      </w:pPr>
      <w:r>
        <w:separator/>
      </w:r>
    </w:p>
  </w:footnote>
  <w:footnote w:type="continuationSeparator" w:id="0">
    <w:p w:rsidR="00FF3BCC" w:rsidRDefault="00FF3BCC">
      <w:pPr>
        <w:spacing w:after="0" w:line="240" w:lineRule="auto"/>
      </w:pPr>
      <w:r>
        <w:continuationSeparator/>
      </w:r>
    </w:p>
  </w:footnote>
  <w:footnote w:id="1">
    <w:p w:rsidR="00A26648" w:rsidRPr="000208D5" w:rsidRDefault="00A26648" w:rsidP="00A26648">
      <w:pPr>
        <w:pStyle w:val="Default"/>
        <w:rPr>
          <w:rFonts w:ascii="Arial" w:hAnsi="Arial" w:cs="Arial"/>
          <w:sz w:val="18"/>
          <w:szCs w:val="18"/>
        </w:rPr>
      </w:pPr>
      <w:r w:rsidRPr="00020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208D5">
        <w:rPr>
          <w:rFonts w:ascii="Arial" w:hAnsi="Arial" w:cs="Arial"/>
          <w:sz w:val="18"/>
          <w:szCs w:val="18"/>
        </w:rPr>
        <w:t xml:space="preserve"> Kalkulatora odległości: https://ec.europa.eu/programmes/erasmus-plus/resources/distance-calculator_pl</w:t>
      </w:r>
    </w:p>
  </w:footnote>
  <w:footnote w:id="2">
    <w:p w:rsidR="00A26648" w:rsidRPr="000208D5" w:rsidRDefault="00A26648" w:rsidP="00A26648">
      <w:pPr>
        <w:pStyle w:val="Tekstprzypisudolnego"/>
        <w:rPr>
          <w:rFonts w:ascii="Arial" w:hAnsi="Arial" w:cs="Arial"/>
          <w:sz w:val="18"/>
          <w:szCs w:val="18"/>
        </w:rPr>
      </w:pPr>
      <w:r w:rsidRPr="00020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208D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</w:t>
      </w:r>
      <w:r w:rsidRPr="000208D5">
        <w:rPr>
          <w:rFonts w:ascii="Arial" w:hAnsi="Arial" w:cs="Arial"/>
          <w:sz w:val="18"/>
          <w:szCs w:val="18"/>
        </w:rPr>
        <w:t>iczba dni wydarzenia, w którym uczestnik bierze udział + maksymalnie 2 dni (1 dzień na dojazd do miejsca kształcenia i 1 dzień na powrót</w:t>
      </w:r>
    </w:p>
  </w:footnote>
  <w:footnote w:id="3">
    <w:p w:rsidR="00A26648" w:rsidRPr="00483196" w:rsidRDefault="00A26648" w:rsidP="00A26648">
      <w:pPr>
        <w:pStyle w:val="Tekstprzypisudolnego"/>
        <w:rPr>
          <w:rFonts w:ascii="Arial" w:hAnsi="Arial" w:cs="Arial"/>
          <w:sz w:val="18"/>
          <w:szCs w:val="18"/>
          <w:lang w:val="en-US"/>
        </w:rPr>
      </w:pPr>
      <w:r w:rsidRPr="00020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83196">
        <w:rPr>
          <w:rFonts w:ascii="Arial" w:hAnsi="Arial" w:cs="Arial"/>
          <w:sz w:val="18"/>
          <w:szCs w:val="18"/>
          <w:lang w:val="en-US"/>
        </w:rPr>
        <w:t xml:space="preserve"> Raport MERCER: </w:t>
      </w:r>
      <w:hyperlink r:id="rId1" w:history="1">
        <w:r w:rsidRPr="00483196">
          <w:rPr>
            <w:rStyle w:val="Hipercze"/>
            <w:rFonts w:ascii="Arial" w:hAnsi="Arial" w:cs="Arial"/>
            <w:sz w:val="18"/>
            <w:szCs w:val="18"/>
            <w:lang w:val="en-US"/>
          </w:rPr>
          <w:t>https://mobilityexchange.mercer.com/Insights/cost-of-living-rankings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BBA" w:rsidRPr="000D7211" w:rsidRDefault="000F6BDE">
    <w:pPr>
      <w:spacing w:before="60" w:after="0"/>
      <w:jc w:val="center"/>
      <w:rPr>
        <w:rFonts w:cs="Calibri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857250</wp:posOffset>
          </wp:positionH>
          <wp:positionV relativeFrom="page">
            <wp:posOffset>400050</wp:posOffset>
          </wp:positionV>
          <wp:extent cx="5341620" cy="563880"/>
          <wp:effectExtent l="0" t="0" r="0" b="7620"/>
          <wp:wrapTight wrapText="bothSides">
            <wp:wrapPolygon edited="0">
              <wp:start x="0" y="0"/>
              <wp:lineTo x="0" y="21162"/>
              <wp:lineTo x="21492" y="21162"/>
              <wp:lineTo x="21492" y="0"/>
              <wp:lineTo x="0" y="0"/>
            </wp:wrapPolygon>
          </wp:wrapTight>
          <wp:docPr id="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7211" w:rsidRDefault="000D7211">
    <w:pPr>
      <w:jc w:val="right"/>
      <w:rPr>
        <w:i/>
        <w:sz w:val="18"/>
        <w:szCs w:val="18"/>
      </w:rPr>
    </w:pPr>
  </w:p>
  <w:p w:rsidR="00965E31" w:rsidRDefault="00965E31" w:rsidP="00965E31">
    <w:pPr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06E7"/>
    <w:multiLevelType w:val="hybridMultilevel"/>
    <w:tmpl w:val="FAE26E82"/>
    <w:lvl w:ilvl="0" w:tplc="B40A79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80F69"/>
    <w:multiLevelType w:val="hybridMultilevel"/>
    <w:tmpl w:val="4B72BF6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6874967E">
      <w:start w:val="1"/>
      <w:numFmt w:val="bullet"/>
      <w:lvlText w:val=""/>
      <w:lvlJc w:val="left"/>
      <w:pPr>
        <w:ind w:left="1866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D12509"/>
    <w:multiLevelType w:val="hybridMultilevel"/>
    <w:tmpl w:val="B79ECB38"/>
    <w:lvl w:ilvl="0" w:tplc="97562F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654F6FC">
      <w:numFmt w:val="bullet"/>
      <w:lvlText w:val="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50E07"/>
    <w:multiLevelType w:val="hybridMultilevel"/>
    <w:tmpl w:val="B0683BF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E725260"/>
    <w:multiLevelType w:val="hybridMultilevel"/>
    <w:tmpl w:val="2AD6ADAA"/>
    <w:lvl w:ilvl="0" w:tplc="6874967E">
      <w:start w:val="1"/>
      <w:numFmt w:val="bullet"/>
      <w:lvlText w:val=""/>
      <w:lvlJc w:val="left"/>
      <w:pPr>
        <w:ind w:left="1146" w:hanging="360"/>
      </w:pPr>
      <w:rPr>
        <w:rFonts w:ascii="Wingdings" w:hAnsi="Wingdings" w:hint="default"/>
      </w:rPr>
    </w:lvl>
    <w:lvl w:ilvl="1" w:tplc="6874967E">
      <w:start w:val="1"/>
      <w:numFmt w:val="bullet"/>
      <w:lvlText w:val=""/>
      <w:lvlJc w:val="left"/>
      <w:pPr>
        <w:ind w:left="1866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5AE54B0"/>
    <w:multiLevelType w:val="hybridMultilevel"/>
    <w:tmpl w:val="4F049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4646"/>
    <w:multiLevelType w:val="hybridMultilevel"/>
    <w:tmpl w:val="6214230E"/>
    <w:lvl w:ilvl="0" w:tplc="3056DEE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E0FCD"/>
    <w:multiLevelType w:val="hybridMultilevel"/>
    <w:tmpl w:val="21308A4C"/>
    <w:lvl w:ilvl="0" w:tplc="4F3AB5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6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6B"/>
    <w:rsid w:val="000549FC"/>
    <w:rsid w:val="000C6540"/>
    <w:rsid w:val="000D03F6"/>
    <w:rsid w:val="000D7211"/>
    <w:rsid w:val="000E1365"/>
    <w:rsid w:val="000E5DF9"/>
    <w:rsid w:val="000F6BDE"/>
    <w:rsid w:val="00134065"/>
    <w:rsid w:val="00142C63"/>
    <w:rsid w:val="0017707E"/>
    <w:rsid w:val="001D4672"/>
    <w:rsid w:val="001D6395"/>
    <w:rsid w:val="001F5735"/>
    <w:rsid w:val="002266B1"/>
    <w:rsid w:val="0025110D"/>
    <w:rsid w:val="00267B07"/>
    <w:rsid w:val="00272F54"/>
    <w:rsid w:val="00276602"/>
    <w:rsid w:val="00280111"/>
    <w:rsid w:val="002D1531"/>
    <w:rsid w:val="003000E9"/>
    <w:rsid w:val="003304D2"/>
    <w:rsid w:val="003B10F6"/>
    <w:rsid w:val="003D031E"/>
    <w:rsid w:val="003F6BE4"/>
    <w:rsid w:val="00422BBA"/>
    <w:rsid w:val="00454C69"/>
    <w:rsid w:val="00483196"/>
    <w:rsid w:val="0049285E"/>
    <w:rsid w:val="004D399D"/>
    <w:rsid w:val="004F39C9"/>
    <w:rsid w:val="004F47F6"/>
    <w:rsid w:val="00503E96"/>
    <w:rsid w:val="005055DE"/>
    <w:rsid w:val="00582BB4"/>
    <w:rsid w:val="005B2759"/>
    <w:rsid w:val="005E62B2"/>
    <w:rsid w:val="005F1C58"/>
    <w:rsid w:val="00601D50"/>
    <w:rsid w:val="006B50E3"/>
    <w:rsid w:val="006D2FDD"/>
    <w:rsid w:val="006D6A7D"/>
    <w:rsid w:val="00720309"/>
    <w:rsid w:val="0072222D"/>
    <w:rsid w:val="007A1320"/>
    <w:rsid w:val="007B54DF"/>
    <w:rsid w:val="007E0B23"/>
    <w:rsid w:val="007F330E"/>
    <w:rsid w:val="008605CA"/>
    <w:rsid w:val="00864864"/>
    <w:rsid w:val="008760CB"/>
    <w:rsid w:val="008A06F6"/>
    <w:rsid w:val="008B0481"/>
    <w:rsid w:val="008E16D9"/>
    <w:rsid w:val="008F74A2"/>
    <w:rsid w:val="0092370E"/>
    <w:rsid w:val="00942101"/>
    <w:rsid w:val="00965E31"/>
    <w:rsid w:val="00975F4C"/>
    <w:rsid w:val="009852E9"/>
    <w:rsid w:val="00997118"/>
    <w:rsid w:val="00A0539D"/>
    <w:rsid w:val="00A26648"/>
    <w:rsid w:val="00A300AB"/>
    <w:rsid w:val="00A81E95"/>
    <w:rsid w:val="00AB49D8"/>
    <w:rsid w:val="00B27158"/>
    <w:rsid w:val="00BC726D"/>
    <w:rsid w:val="00C0503C"/>
    <w:rsid w:val="00C267BD"/>
    <w:rsid w:val="00C33493"/>
    <w:rsid w:val="00C44C86"/>
    <w:rsid w:val="00CB1365"/>
    <w:rsid w:val="00CD3792"/>
    <w:rsid w:val="00D060C3"/>
    <w:rsid w:val="00D24E11"/>
    <w:rsid w:val="00D86D86"/>
    <w:rsid w:val="00DD5434"/>
    <w:rsid w:val="00DF12D3"/>
    <w:rsid w:val="00E8406B"/>
    <w:rsid w:val="00EA2304"/>
    <w:rsid w:val="00EB0ED5"/>
    <w:rsid w:val="00ED3E7F"/>
    <w:rsid w:val="00EF29E3"/>
    <w:rsid w:val="00F02F17"/>
    <w:rsid w:val="00F05051"/>
    <w:rsid w:val="00F103E7"/>
    <w:rsid w:val="00F73496"/>
    <w:rsid w:val="00F87FC2"/>
    <w:rsid w:val="00F93B99"/>
    <w:rsid w:val="00FF3BCC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60BD65-0B88-4920-AEAD-B22459C7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uiPriority w:val="99"/>
    <w:semiHidden/>
    <w:rPr>
      <w:color w:val="808080"/>
    </w:rPr>
  </w:style>
  <w:style w:type="table" w:styleId="Tabela-Siatka">
    <w:name w:val="Table Grid"/>
    <w:basedOn w:val="Standardowy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4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4D2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4D2"/>
    <w:rPr>
      <w:vertAlign w:val="superscript"/>
    </w:rPr>
  </w:style>
  <w:style w:type="paragraph" w:customStyle="1" w:styleId="Default">
    <w:name w:val="Default"/>
    <w:rsid w:val="003304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obilityexchange.mercer.com/Insights/cost-of-living-rankin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2353-F021-44E7-B50D-505D0979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cp:lastModifiedBy>Prorektor ds. współpracy międzynarodowej</cp:lastModifiedBy>
  <cp:revision>2</cp:revision>
  <cp:lastPrinted>2019-09-24T04:55:00Z</cp:lastPrinted>
  <dcterms:created xsi:type="dcterms:W3CDTF">2019-12-10T12:50:00Z</dcterms:created>
  <dcterms:modified xsi:type="dcterms:W3CDTF">2019-12-10T12:50:00Z</dcterms:modified>
</cp:coreProperties>
</file>